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26" w:rsidRPr="00E81BF9" w:rsidRDefault="00B62026" w:rsidP="00E81BF9">
      <w:pPr>
        <w:rPr>
          <w:bCs/>
        </w:rPr>
      </w:pPr>
      <w:r w:rsidRPr="00E81BF9">
        <w:rPr>
          <w:bCs/>
        </w:rPr>
        <w:t xml:space="preserve">Lab </w:t>
      </w:r>
      <w:r w:rsidR="00F15E6A" w:rsidRPr="00E81BF9">
        <w:rPr>
          <w:bCs/>
        </w:rPr>
        <w:t>2</w:t>
      </w:r>
      <w:r w:rsidRPr="00E81BF9">
        <w:rPr>
          <w:bCs/>
        </w:rPr>
        <w:t xml:space="preserve"> - Product Specification Outline</w:t>
      </w:r>
    </w:p>
    <w:p w:rsidR="00B62026" w:rsidRPr="00E81BF9" w:rsidRDefault="00B62026">
      <w:pPr>
        <w:jc w:val="center"/>
        <w:rPr>
          <w:b/>
          <w:bCs/>
          <w:sz w:val="36"/>
        </w:rPr>
      </w:pPr>
    </w:p>
    <w:p w:rsidR="00B62026" w:rsidRPr="00E81BF9" w:rsidRDefault="00B62026">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F15E6A" w:rsidRPr="00E81BF9" w:rsidRDefault="00F15E6A">
      <w:pPr>
        <w:jc w:val="center"/>
        <w:rPr>
          <w:b/>
          <w:bCs/>
          <w:sz w:val="36"/>
        </w:rPr>
      </w:pPr>
    </w:p>
    <w:p w:rsidR="00B62026" w:rsidRPr="00E81BF9" w:rsidRDefault="00B62026" w:rsidP="00F15E6A">
      <w:pPr>
        <w:spacing w:line="360" w:lineRule="auto"/>
        <w:jc w:val="center"/>
        <w:rPr>
          <w:sz w:val="28"/>
          <w:szCs w:val="28"/>
        </w:rPr>
      </w:pPr>
      <w:r w:rsidRPr="00E81BF9">
        <w:rPr>
          <w:sz w:val="28"/>
          <w:szCs w:val="28"/>
        </w:rPr>
        <w:t>CS 411W Lab II</w:t>
      </w:r>
    </w:p>
    <w:p w:rsidR="00B62026" w:rsidRPr="00E81BF9" w:rsidRDefault="00B62026" w:rsidP="00F15E6A">
      <w:pPr>
        <w:spacing w:line="360" w:lineRule="auto"/>
        <w:jc w:val="center"/>
        <w:rPr>
          <w:sz w:val="28"/>
          <w:szCs w:val="28"/>
        </w:rPr>
      </w:pPr>
      <w:r w:rsidRPr="00E81BF9">
        <w:rPr>
          <w:sz w:val="28"/>
          <w:szCs w:val="28"/>
        </w:rPr>
        <w:t>Product Specification</w:t>
      </w:r>
    </w:p>
    <w:p w:rsidR="00B62026" w:rsidRPr="00E81BF9" w:rsidRDefault="00B62026" w:rsidP="00F15E6A">
      <w:pPr>
        <w:spacing w:line="360" w:lineRule="auto"/>
        <w:jc w:val="center"/>
        <w:rPr>
          <w:sz w:val="28"/>
          <w:szCs w:val="28"/>
        </w:rPr>
      </w:pPr>
      <w:r w:rsidRPr="00E81BF9">
        <w:rPr>
          <w:sz w:val="28"/>
          <w:szCs w:val="28"/>
        </w:rPr>
        <w:t>&lt;J. Doe, Polka-Dot Team&gt;</w:t>
      </w:r>
    </w:p>
    <w:p w:rsidR="00B62026" w:rsidRPr="00E81BF9" w:rsidRDefault="00B62026" w:rsidP="00F15E6A">
      <w:pPr>
        <w:spacing w:line="360" w:lineRule="auto"/>
        <w:jc w:val="center"/>
        <w:rPr>
          <w:sz w:val="32"/>
          <w:szCs w:val="32"/>
        </w:rPr>
      </w:pPr>
      <w:r w:rsidRPr="00E81BF9">
        <w:rPr>
          <w:sz w:val="32"/>
          <w:szCs w:val="32"/>
        </w:rPr>
        <w:t>&lt;</w:t>
      </w:r>
      <w:proofErr w:type="spellStart"/>
      <w:r w:rsidR="00F15E6A" w:rsidRPr="00E81BF9">
        <w:rPr>
          <w:sz w:val="32"/>
          <w:szCs w:val="32"/>
        </w:rPr>
        <w:t>dd</w:t>
      </w:r>
      <w:proofErr w:type="spellEnd"/>
      <w:r w:rsidR="00F15E6A" w:rsidRPr="00E81BF9">
        <w:rPr>
          <w:sz w:val="32"/>
          <w:szCs w:val="32"/>
        </w:rPr>
        <w:t xml:space="preserve"> month </w:t>
      </w:r>
      <w:proofErr w:type="spellStart"/>
      <w:r w:rsidR="00F15E6A" w:rsidRPr="00E81BF9">
        <w:rPr>
          <w:sz w:val="32"/>
          <w:szCs w:val="32"/>
        </w:rPr>
        <w:t>yyyy</w:t>
      </w:r>
      <w:proofErr w:type="spellEnd"/>
      <w:r w:rsidRPr="00E81BF9">
        <w:rPr>
          <w:sz w:val="32"/>
          <w:szCs w:val="32"/>
        </w:rPr>
        <w:t>&gt;</w:t>
      </w:r>
    </w:p>
    <w:p w:rsidR="00B62026" w:rsidRPr="00E81BF9" w:rsidRDefault="00B62026">
      <w:pPr>
        <w:jc w:val="center"/>
        <w:rPr>
          <w:sz w:val="36"/>
        </w:rPr>
      </w:pPr>
    </w:p>
    <w:p w:rsidR="00B62026" w:rsidRPr="00E81BF9" w:rsidRDefault="00B62026">
      <w:pPr>
        <w:jc w:val="center"/>
        <w:rPr>
          <w:sz w:val="36"/>
        </w:rPr>
      </w:pPr>
      <w:r w:rsidRPr="00E81BF9">
        <w:rPr>
          <w:sz w:val="36"/>
        </w:rPr>
        <w:br w:type="page"/>
      </w:r>
    </w:p>
    <w:p w:rsidR="00B62026" w:rsidRPr="00E81BF9" w:rsidRDefault="00B62026">
      <w:pPr>
        <w:rPr>
          <w:sz w:val="36"/>
        </w:rPr>
      </w:pPr>
    </w:p>
    <w:p w:rsidR="00F15E6A" w:rsidRPr="00E81BF9" w:rsidRDefault="00B62026" w:rsidP="00F15E6A">
      <w:pPr>
        <w:jc w:val="center"/>
        <w:rPr>
          <w:b/>
          <w:bCs/>
        </w:rPr>
      </w:pPr>
      <w:r w:rsidRPr="00E81BF9">
        <w:rPr>
          <w:b/>
          <w:bCs/>
        </w:rPr>
        <w:t>Table of Contents</w:t>
      </w:r>
    </w:p>
    <w:p w:rsidR="00932373" w:rsidRDefault="00B62026">
      <w:pPr>
        <w:pStyle w:val="TOC1"/>
        <w:tabs>
          <w:tab w:val="left" w:pos="480"/>
          <w:tab w:val="right" w:leader="dot" w:pos="9350"/>
        </w:tabs>
        <w:rPr>
          <w:rFonts w:asciiTheme="minorHAnsi" w:eastAsiaTheme="minorEastAsia" w:hAnsiTheme="minorHAnsi" w:cstheme="minorBidi"/>
          <w:noProof/>
          <w:sz w:val="22"/>
          <w:szCs w:val="22"/>
        </w:rPr>
      </w:pPr>
      <w:r w:rsidRPr="00E81BF9">
        <w:rPr>
          <w:b/>
          <w:bCs/>
        </w:rPr>
        <w:fldChar w:fldCharType="begin"/>
      </w:r>
      <w:r w:rsidRPr="00E81BF9">
        <w:rPr>
          <w:b/>
          <w:bCs/>
        </w:rPr>
        <w:instrText xml:space="preserve"> TOC \o "1-2" \h \z </w:instrText>
      </w:r>
      <w:r w:rsidRPr="00E81BF9">
        <w:rPr>
          <w:b/>
          <w:bCs/>
        </w:rPr>
        <w:fldChar w:fldCharType="separate"/>
      </w:r>
      <w:hyperlink w:anchor="_Toc536645233" w:history="1">
        <w:r w:rsidR="00932373" w:rsidRPr="00F3641B">
          <w:rPr>
            <w:rStyle w:val="Hyperlink"/>
            <w:noProof/>
          </w:rPr>
          <w:t>1</w:t>
        </w:r>
        <w:r w:rsidR="00932373">
          <w:rPr>
            <w:rFonts w:asciiTheme="minorHAnsi" w:eastAsiaTheme="minorEastAsia" w:hAnsiTheme="minorHAnsi" w:cstheme="minorBidi"/>
            <w:noProof/>
            <w:sz w:val="22"/>
            <w:szCs w:val="22"/>
          </w:rPr>
          <w:tab/>
        </w:r>
        <w:r w:rsidR="00932373" w:rsidRPr="00F3641B">
          <w:rPr>
            <w:rStyle w:val="Hyperlink"/>
            <w:noProof/>
          </w:rPr>
          <w:t>Introduction</w:t>
        </w:r>
        <w:r w:rsidR="00932373">
          <w:rPr>
            <w:noProof/>
            <w:webHidden/>
          </w:rPr>
          <w:tab/>
        </w:r>
        <w:r w:rsidR="00932373">
          <w:rPr>
            <w:noProof/>
            <w:webHidden/>
          </w:rPr>
          <w:fldChar w:fldCharType="begin"/>
        </w:r>
        <w:r w:rsidR="00932373">
          <w:rPr>
            <w:noProof/>
            <w:webHidden/>
          </w:rPr>
          <w:instrText xml:space="preserve"> PAGEREF _Toc536645233 \h </w:instrText>
        </w:r>
        <w:r w:rsidR="00932373">
          <w:rPr>
            <w:noProof/>
            <w:webHidden/>
          </w:rPr>
        </w:r>
        <w:r w:rsidR="00932373">
          <w:rPr>
            <w:noProof/>
            <w:webHidden/>
          </w:rPr>
          <w:fldChar w:fldCharType="separate"/>
        </w:r>
        <w:r w:rsidR="00932373">
          <w:rPr>
            <w:noProof/>
            <w:webHidden/>
          </w:rPr>
          <w:t>1</w:t>
        </w:r>
        <w:r w:rsidR="00932373">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34" w:history="1">
        <w:r w:rsidRPr="00F3641B">
          <w:rPr>
            <w:rStyle w:val="Hyperlink"/>
            <w:noProof/>
          </w:rPr>
          <w:t>1.1</w:t>
        </w:r>
        <w:r>
          <w:rPr>
            <w:rFonts w:asciiTheme="minorHAnsi" w:eastAsiaTheme="minorEastAsia" w:hAnsiTheme="minorHAnsi" w:cstheme="minorBidi"/>
            <w:noProof/>
            <w:sz w:val="22"/>
            <w:szCs w:val="22"/>
          </w:rPr>
          <w:tab/>
        </w:r>
        <w:r w:rsidRPr="00F3641B">
          <w:rPr>
            <w:rStyle w:val="Hyperlink"/>
            <w:noProof/>
          </w:rPr>
          <w:t>Purpose</w:t>
        </w:r>
        <w:r>
          <w:rPr>
            <w:noProof/>
            <w:webHidden/>
          </w:rPr>
          <w:tab/>
        </w:r>
        <w:r>
          <w:rPr>
            <w:noProof/>
            <w:webHidden/>
          </w:rPr>
          <w:fldChar w:fldCharType="begin"/>
        </w:r>
        <w:r>
          <w:rPr>
            <w:noProof/>
            <w:webHidden/>
          </w:rPr>
          <w:instrText xml:space="preserve"> PAGEREF _Toc536645234 \h </w:instrText>
        </w:r>
        <w:r>
          <w:rPr>
            <w:noProof/>
            <w:webHidden/>
          </w:rPr>
        </w:r>
        <w:r>
          <w:rPr>
            <w:noProof/>
            <w:webHidden/>
          </w:rPr>
          <w:fldChar w:fldCharType="separate"/>
        </w:r>
        <w:r>
          <w:rPr>
            <w:noProof/>
            <w:webHidden/>
          </w:rPr>
          <w:t>1</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35" w:history="1">
        <w:r w:rsidRPr="00F3641B">
          <w:rPr>
            <w:rStyle w:val="Hyperlink"/>
            <w:noProof/>
          </w:rPr>
          <w:t>1.2</w:t>
        </w:r>
        <w:r>
          <w:rPr>
            <w:rFonts w:asciiTheme="minorHAnsi" w:eastAsiaTheme="minorEastAsia" w:hAnsiTheme="minorHAnsi" w:cstheme="minorBidi"/>
            <w:noProof/>
            <w:sz w:val="22"/>
            <w:szCs w:val="22"/>
          </w:rPr>
          <w:tab/>
        </w:r>
        <w:r w:rsidRPr="00F3641B">
          <w:rPr>
            <w:rStyle w:val="Hyperlink"/>
            <w:noProof/>
          </w:rPr>
          <w:t>Scope</w:t>
        </w:r>
        <w:r>
          <w:rPr>
            <w:noProof/>
            <w:webHidden/>
          </w:rPr>
          <w:tab/>
        </w:r>
        <w:r>
          <w:rPr>
            <w:noProof/>
            <w:webHidden/>
          </w:rPr>
          <w:fldChar w:fldCharType="begin"/>
        </w:r>
        <w:r>
          <w:rPr>
            <w:noProof/>
            <w:webHidden/>
          </w:rPr>
          <w:instrText xml:space="preserve"> PAGEREF _Toc536645235 \h </w:instrText>
        </w:r>
        <w:r>
          <w:rPr>
            <w:noProof/>
            <w:webHidden/>
          </w:rPr>
        </w:r>
        <w:r>
          <w:rPr>
            <w:noProof/>
            <w:webHidden/>
          </w:rPr>
          <w:fldChar w:fldCharType="separate"/>
        </w:r>
        <w:r>
          <w:rPr>
            <w:noProof/>
            <w:webHidden/>
          </w:rPr>
          <w:t>1</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36" w:history="1">
        <w:r w:rsidRPr="00F3641B">
          <w:rPr>
            <w:rStyle w:val="Hyperlink"/>
            <w:noProof/>
          </w:rPr>
          <w:t>1.3</w:t>
        </w:r>
        <w:r>
          <w:rPr>
            <w:rFonts w:asciiTheme="minorHAnsi" w:eastAsiaTheme="minorEastAsia" w:hAnsiTheme="minorHAnsi" w:cstheme="minorBidi"/>
            <w:noProof/>
            <w:sz w:val="22"/>
            <w:szCs w:val="22"/>
          </w:rPr>
          <w:tab/>
        </w:r>
        <w:r w:rsidRPr="00F3641B">
          <w:rPr>
            <w:rStyle w:val="Hyperlink"/>
            <w:noProof/>
          </w:rPr>
          <w:t>Definitions, Acronyms, and Abbreviations</w:t>
        </w:r>
        <w:r>
          <w:rPr>
            <w:noProof/>
            <w:webHidden/>
          </w:rPr>
          <w:tab/>
        </w:r>
        <w:r>
          <w:rPr>
            <w:noProof/>
            <w:webHidden/>
          </w:rPr>
          <w:fldChar w:fldCharType="begin"/>
        </w:r>
        <w:r>
          <w:rPr>
            <w:noProof/>
            <w:webHidden/>
          </w:rPr>
          <w:instrText xml:space="preserve"> PAGEREF _Toc536645236 \h </w:instrText>
        </w:r>
        <w:r>
          <w:rPr>
            <w:noProof/>
            <w:webHidden/>
          </w:rPr>
        </w:r>
        <w:r>
          <w:rPr>
            <w:noProof/>
            <w:webHidden/>
          </w:rPr>
          <w:fldChar w:fldCharType="separate"/>
        </w:r>
        <w:r>
          <w:rPr>
            <w:noProof/>
            <w:webHidden/>
          </w:rPr>
          <w:t>2</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37" w:history="1">
        <w:r w:rsidRPr="00F3641B">
          <w:rPr>
            <w:rStyle w:val="Hyperlink"/>
            <w:noProof/>
          </w:rPr>
          <w:t>1.4</w:t>
        </w:r>
        <w:r>
          <w:rPr>
            <w:rFonts w:asciiTheme="minorHAnsi" w:eastAsiaTheme="minorEastAsia" w:hAnsiTheme="minorHAnsi" w:cstheme="minorBidi"/>
            <w:noProof/>
            <w:sz w:val="22"/>
            <w:szCs w:val="22"/>
          </w:rPr>
          <w:tab/>
        </w:r>
        <w:r w:rsidRPr="00F3641B">
          <w:rPr>
            <w:rStyle w:val="Hyperlink"/>
            <w:noProof/>
          </w:rPr>
          <w:t>References</w:t>
        </w:r>
        <w:r>
          <w:rPr>
            <w:noProof/>
            <w:webHidden/>
          </w:rPr>
          <w:tab/>
        </w:r>
        <w:r>
          <w:rPr>
            <w:noProof/>
            <w:webHidden/>
          </w:rPr>
          <w:fldChar w:fldCharType="begin"/>
        </w:r>
        <w:r>
          <w:rPr>
            <w:noProof/>
            <w:webHidden/>
          </w:rPr>
          <w:instrText xml:space="preserve"> PAGEREF _Toc536645237 \h </w:instrText>
        </w:r>
        <w:r>
          <w:rPr>
            <w:noProof/>
            <w:webHidden/>
          </w:rPr>
        </w:r>
        <w:r>
          <w:rPr>
            <w:noProof/>
            <w:webHidden/>
          </w:rPr>
          <w:fldChar w:fldCharType="separate"/>
        </w:r>
        <w:r>
          <w:rPr>
            <w:noProof/>
            <w:webHidden/>
          </w:rPr>
          <w:t>3</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38" w:history="1">
        <w:r w:rsidRPr="00F3641B">
          <w:rPr>
            <w:rStyle w:val="Hyperlink"/>
            <w:noProof/>
          </w:rPr>
          <w:t>1.5</w:t>
        </w:r>
        <w:r>
          <w:rPr>
            <w:rFonts w:asciiTheme="minorHAnsi" w:eastAsiaTheme="minorEastAsia" w:hAnsiTheme="minorHAnsi" w:cstheme="minorBidi"/>
            <w:noProof/>
            <w:sz w:val="22"/>
            <w:szCs w:val="22"/>
          </w:rPr>
          <w:tab/>
        </w:r>
        <w:r w:rsidRPr="00F3641B">
          <w:rPr>
            <w:rStyle w:val="Hyperlink"/>
            <w:noProof/>
          </w:rPr>
          <w:t>Overview</w:t>
        </w:r>
        <w:r>
          <w:rPr>
            <w:noProof/>
            <w:webHidden/>
          </w:rPr>
          <w:tab/>
        </w:r>
        <w:r>
          <w:rPr>
            <w:noProof/>
            <w:webHidden/>
          </w:rPr>
          <w:fldChar w:fldCharType="begin"/>
        </w:r>
        <w:r>
          <w:rPr>
            <w:noProof/>
            <w:webHidden/>
          </w:rPr>
          <w:instrText xml:space="preserve"> PAGEREF _Toc536645238 \h </w:instrText>
        </w:r>
        <w:r>
          <w:rPr>
            <w:noProof/>
            <w:webHidden/>
          </w:rPr>
        </w:r>
        <w:r>
          <w:rPr>
            <w:noProof/>
            <w:webHidden/>
          </w:rPr>
          <w:fldChar w:fldCharType="separate"/>
        </w:r>
        <w:r>
          <w:rPr>
            <w:noProof/>
            <w:webHidden/>
          </w:rPr>
          <w:t>4</w:t>
        </w:r>
        <w:r>
          <w:rPr>
            <w:noProof/>
            <w:webHidden/>
          </w:rPr>
          <w:fldChar w:fldCharType="end"/>
        </w:r>
      </w:hyperlink>
    </w:p>
    <w:p w:rsidR="00932373" w:rsidRDefault="00932373">
      <w:pPr>
        <w:pStyle w:val="TOC1"/>
        <w:tabs>
          <w:tab w:val="left" w:pos="480"/>
          <w:tab w:val="right" w:leader="dot" w:pos="9350"/>
        </w:tabs>
        <w:rPr>
          <w:rFonts w:asciiTheme="minorHAnsi" w:eastAsiaTheme="minorEastAsia" w:hAnsiTheme="minorHAnsi" w:cstheme="minorBidi"/>
          <w:noProof/>
          <w:sz w:val="22"/>
          <w:szCs w:val="22"/>
        </w:rPr>
      </w:pPr>
      <w:hyperlink w:anchor="_Toc536645239" w:history="1">
        <w:r w:rsidRPr="00F3641B">
          <w:rPr>
            <w:rStyle w:val="Hyperlink"/>
            <w:noProof/>
          </w:rPr>
          <w:t>2</w:t>
        </w:r>
        <w:r>
          <w:rPr>
            <w:rFonts w:asciiTheme="minorHAnsi" w:eastAsiaTheme="minorEastAsia" w:hAnsiTheme="minorHAnsi" w:cstheme="minorBidi"/>
            <w:noProof/>
            <w:sz w:val="22"/>
            <w:szCs w:val="22"/>
          </w:rPr>
          <w:tab/>
        </w:r>
        <w:r w:rsidRPr="00F3641B">
          <w:rPr>
            <w:rStyle w:val="Hyperlink"/>
            <w:noProof/>
          </w:rPr>
          <w:t>General Description</w:t>
        </w:r>
        <w:r>
          <w:rPr>
            <w:noProof/>
            <w:webHidden/>
          </w:rPr>
          <w:tab/>
        </w:r>
        <w:r>
          <w:rPr>
            <w:noProof/>
            <w:webHidden/>
          </w:rPr>
          <w:fldChar w:fldCharType="begin"/>
        </w:r>
        <w:r>
          <w:rPr>
            <w:noProof/>
            <w:webHidden/>
          </w:rPr>
          <w:instrText xml:space="preserve"> PAGEREF _Toc536645239 \h </w:instrText>
        </w:r>
        <w:r>
          <w:rPr>
            <w:noProof/>
            <w:webHidden/>
          </w:rPr>
        </w:r>
        <w:r>
          <w:rPr>
            <w:noProof/>
            <w:webHidden/>
          </w:rPr>
          <w:fldChar w:fldCharType="separate"/>
        </w:r>
        <w:r>
          <w:rPr>
            <w:noProof/>
            <w:webHidden/>
          </w:rPr>
          <w:t>5</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40" w:history="1">
        <w:r w:rsidRPr="00F3641B">
          <w:rPr>
            <w:rStyle w:val="Hyperlink"/>
            <w:noProof/>
          </w:rPr>
          <w:t>2.1</w:t>
        </w:r>
        <w:r>
          <w:rPr>
            <w:rFonts w:asciiTheme="minorHAnsi" w:eastAsiaTheme="minorEastAsia" w:hAnsiTheme="minorHAnsi" w:cstheme="minorBidi"/>
            <w:noProof/>
            <w:sz w:val="22"/>
            <w:szCs w:val="22"/>
          </w:rPr>
          <w:tab/>
        </w:r>
        <w:r w:rsidRPr="00F3641B">
          <w:rPr>
            <w:rStyle w:val="Hyperlink"/>
            <w:noProof/>
          </w:rPr>
          <w:t>Prototype Architecture Description</w:t>
        </w:r>
        <w:r>
          <w:rPr>
            <w:noProof/>
            <w:webHidden/>
          </w:rPr>
          <w:tab/>
        </w:r>
        <w:r>
          <w:rPr>
            <w:noProof/>
            <w:webHidden/>
          </w:rPr>
          <w:fldChar w:fldCharType="begin"/>
        </w:r>
        <w:r>
          <w:rPr>
            <w:noProof/>
            <w:webHidden/>
          </w:rPr>
          <w:instrText xml:space="preserve"> PAGEREF _Toc536645240 \h </w:instrText>
        </w:r>
        <w:r>
          <w:rPr>
            <w:noProof/>
            <w:webHidden/>
          </w:rPr>
        </w:r>
        <w:r>
          <w:rPr>
            <w:noProof/>
            <w:webHidden/>
          </w:rPr>
          <w:fldChar w:fldCharType="separate"/>
        </w:r>
        <w:r>
          <w:rPr>
            <w:noProof/>
            <w:webHidden/>
          </w:rPr>
          <w:t>5</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41" w:history="1">
        <w:r w:rsidRPr="00F3641B">
          <w:rPr>
            <w:rStyle w:val="Hyperlink"/>
            <w:noProof/>
          </w:rPr>
          <w:t>2.2</w:t>
        </w:r>
        <w:r>
          <w:rPr>
            <w:rFonts w:asciiTheme="minorHAnsi" w:eastAsiaTheme="minorEastAsia" w:hAnsiTheme="minorHAnsi" w:cstheme="minorBidi"/>
            <w:noProof/>
            <w:sz w:val="22"/>
            <w:szCs w:val="22"/>
          </w:rPr>
          <w:tab/>
        </w:r>
        <w:r w:rsidRPr="00F3641B">
          <w:rPr>
            <w:rStyle w:val="Hyperlink"/>
            <w:noProof/>
          </w:rPr>
          <w:t>Prototype Functional Description</w:t>
        </w:r>
        <w:r>
          <w:rPr>
            <w:noProof/>
            <w:webHidden/>
          </w:rPr>
          <w:tab/>
        </w:r>
        <w:r>
          <w:rPr>
            <w:noProof/>
            <w:webHidden/>
          </w:rPr>
          <w:fldChar w:fldCharType="begin"/>
        </w:r>
        <w:r>
          <w:rPr>
            <w:noProof/>
            <w:webHidden/>
          </w:rPr>
          <w:instrText xml:space="preserve"> PAGEREF _Toc536645241 \h </w:instrText>
        </w:r>
        <w:r>
          <w:rPr>
            <w:noProof/>
            <w:webHidden/>
          </w:rPr>
        </w:r>
        <w:r>
          <w:rPr>
            <w:noProof/>
            <w:webHidden/>
          </w:rPr>
          <w:fldChar w:fldCharType="separate"/>
        </w:r>
        <w:r>
          <w:rPr>
            <w:noProof/>
            <w:webHidden/>
          </w:rPr>
          <w:t>6</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42" w:history="1">
        <w:r w:rsidRPr="00F3641B">
          <w:rPr>
            <w:rStyle w:val="Hyperlink"/>
            <w:noProof/>
          </w:rPr>
          <w:t>2.3</w:t>
        </w:r>
        <w:r>
          <w:rPr>
            <w:rFonts w:asciiTheme="minorHAnsi" w:eastAsiaTheme="minorEastAsia" w:hAnsiTheme="minorHAnsi" w:cstheme="minorBidi"/>
            <w:noProof/>
            <w:sz w:val="22"/>
            <w:szCs w:val="22"/>
          </w:rPr>
          <w:tab/>
        </w:r>
        <w:r w:rsidRPr="00F3641B">
          <w:rPr>
            <w:rStyle w:val="Hyperlink"/>
            <w:noProof/>
          </w:rPr>
          <w:t>External Interfaces</w:t>
        </w:r>
        <w:r>
          <w:rPr>
            <w:noProof/>
            <w:webHidden/>
          </w:rPr>
          <w:tab/>
        </w:r>
        <w:r>
          <w:rPr>
            <w:noProof/>
            <w:webHidden/>
          </w:rPr>
          <w:fldChar w:fldCharType="begin"/>
        </w:r>
        <w:r>
          <w:rPr>
            <w:noProof/>
            <w:webHidden/>
          </w:rPr>
          <w:instrText xml:space="preserve"> PAGEREF _Toc536645242 \h </w:instrText>
        </w:r>
        <w:r>
          <w:rPr>
            <w:noProof/>
            <w:webHidden/>
          </w:rPr>
        </w:r>
        <w:r>
          <w:rPr>
            <w:noProof/>
            <w:webHidden/>
          </w:rPr>
          <w:fldChar w:fldCharType="separate"/>
        </w:r>
        <w:r>
          <w:rPr>
            <w:noProof/>
            <w:webHidden/>
          </w:rPr>
          <w:t>7</w:t>
        </w:r>
        <w:r>
          <w:rPr>
            <w:noProof/>
            <w:webHidden/>
          </w:rPr>
          <w:fldChar w:fldCharType="end"/>
        </w:r>
      </w:hyperlink>
    </w:p>
    <w:p w:rsidR="00932373" w:rsidRDefault="00932373">
      <w:pPr>
        <w:pStyle w:val="TOC1"/>
        <w:tabs>
          <w:tab w:val="left" w:pos="480"/>
          <w:tab w:val="right" w:leader="dot" w:pos="9350"/>
        </w:tabs>
        <w:rPr>
          <w:rFonts w:asciiTheme="minorHAnsi" w:eastAsiaTheme="minorEastAsia" w:hAnsiTheme="minorHAnsi" w:cstheme="minorBidi"/>
          <w:noProof/>
          <w:sz w:val="22"/>
          <w:szCs w:val="22"/>
        </w:rPr>
      </w:pPr>
      <w:hyperlink w:anchor="_Toc536645243" w:history="1">
        <w:r w:rsidRPr="00F3641B">
          <w:rPr>
            <w:rStyle w:val="Hyperlink"/>
            <w:noProof/>
          </w:rPr>
          <w:t>3</w:t>
        </w:r>
        <w:r>
          <w:rPr>
            <w:rFonts w:asciiTheme="minorHAnsi" w:eastAsiaTheme="minorEastAsia" w:hAnsiTheme="minorHAnsi" w:cstheme="minorBidi"/>
            <w:noProof/>
            <w:sz w:val="22"/>
            <w:szCs w:val="22"/>
          </w:rPr>
          <w:tab/>
        </w:r>
        <w:r w:rsidRPr="00F3641B">
          <w:rPr>
            <w:rStyle w:val="Hyperlink"/>
            <w:noProof/>
          </w:rPr>
          <w:t>Specific Requirements</w:t>
        </w:r>
        <w:r>
          <w:rPr>
            <w:noProof/>
            <w:webHidden/>
          </w:rPr>
          <w:tab/>
        </w:r>
        <w:r>
          <w:rPr>
            <w:noProof/>
            <w:webHidden/>
          </w:rPr>
          <w:fldChar w:fldCharType="begin"/>
        </w:r>
        <w:r>
          <w:rPr>
            <w:noProof/>
            <w:webHidden/>
          </w:rPr>
          <w:instrText xml:space="preserve"> PAGEREF _Toc536645243 \h </w:instrText>
        </w:r>
        <w:r>
          <w:rPr>
            <w:noProof/>
            <w:webHidden/>
          </w:rPr>
        </w:r>
        <w:r>
          <w:rPr>
            <w:noProof/>
            <w:webHidden/>
          </w:rPr>
          <w:fldChar w:fldCharType="separate"/>
        </w:r>
        <w:r>
          <w:rPr>
            <w:noProof/>
            <w:webHidden/>
          </w:rPr>
          <w:t>8</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44" w:history="1">
        <w:r w:rsidRPr="00F3641B">
          <w:rPr>
            <w:rStyle w:val="Hyperlink"/>
            <w:noProof/>
          </w:rPr>
          <w:t>3.1</w:t>
        </w:r>
        <w:r>
          <w:rPr>
            <w:rFonts w:asciiTheme="minorHAnsi" w:eastAsiaTheme="minorEastAsia" w:hAnsiTheme="minorHAnsi" w:cstheme="minorBidi"/>
            <w:noProof/>
            <w:sz w:val="22"/>
            <w:szCs w:val="22"/>
          </w:rPr>
          <w:tab/>
        </w:r>
        <w:r w:rsidRPr="00F3641B">
          <w:rPr>
            <w:rStyle w:val="Hyperlink"/>
            <w:noProof/>
          </w:rPr>
          <w:t>Functional Requirements</w:t>
        </w:r>
        <w:r>
          <w:rPr>
            <w:noProof/>
            <w:webHidden/>
          </w:rPr>
          <w:tab/>
        </w:r>
        <w:r>
          <w:rPr>
            <w:noProof/>
            <w:webHidden/>
          </w:rPr>
          <w:fldChar w:fldCharType="begin"/>
        </w:r>
        <w:r>
          <w:rPr>
            <w:noProof/>
            <w:webHidden/>
          </w:rPr>
          <w:instrText xml:space="preserve"> PAGEREF _Toc536645244 \h </w:instrText>
        </w:r>
        <w:r>
          <w:rPr>
            <w:noProof/>
            <w:webHidden/>
          </w:rPr>
        </w:r>
        <w:r>
          <w:rPr>
            <w:noProof/>
            <w:webHidden/>
          </w:rPr>
          <w:fldChar w:fldCharType="separate"/>
        </w:r>
        <w:r>
          <w:rPr>
            <w:noProof/>
            <w:webHidden/>
          </w:rPr>
          <w:t>8</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45" w:history="1">
        <w:r w:rsidRPr="00F3641B">
          <w:rPr>
            <w:rStyle w:val="Hyperlink"/>
            <w:noProof/>
          </w:rPr>
          <w:t>3.2</w:t>
        </w:r>
        <w:r>
          <w:rPr>
            <w:rFonts w:asciiTheme="minorHAnsi" w:eastAsiaTheme="minorEastAsia" w:hAnsiTheme="minorHAnsi" w:cstheme="minorBidi"/>
            <w:noProof/>
            <w:sz w:val="22"/>
            <w:szCs w:val="22"/>
          </w:rPr>
          <w:tab/>
        </w:r>
        <w:r w:rsidRPr="00F3641B">
          <w:rPr>
            <w:rStyle w:val="Hyperlink"/>
            <w:noProof/>
          </w:rPr>
          <w:t>Performance Requirements</w:t>
        </w:r>
        <w:r>
          <w:rPr>
            <w:noProof/>
            <w:webHidden/>
          </w:rPr>
          <w:tab/>
        </w:r>
        <w:r>
          <w:rPr>
            <w:noProof/>
            <w:webHidden/>
          </w:rPr>
          <w:fldChar w:fldCharType="begin"/>
        </w:r>
        <w:r>
          <w:rPr>
            <w:noProof/>
            <w:webHidden/>
          </w:rPr>
          <w:instrText xml:space="preserve"> PAGEREF _Toc536645245 \h </w:instrText>
        </w:r>
        <w:r>
          <w:rPr>
            <w:noProof/>
            <w:webHidden/>
          </w:rPr>
        </w:r>
        <w:r>
          <w:rPr>
            <w:noProof/>
            <w:webHidden/>
          </w:rPr>
          <w:fldChar w:fldCharType="separate"/>
        </w:r>
        <w:r>
          <w:rPr>
            <w:noProof/>
            <w:webHidden/>
          </w:rPr>
          <w:t>10</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46" w:history="1">
        <w:r w:rsidRPr="00F3641B">
          <w:rPr>
            <w:rStyle w:val="Hyperlink"/>
            <w:noProof/>
          </w:rPr>
          <w:t>3.3</w:t>
        </w:r>
        <w:r>
          <w:rPr>
            <w:rFonts w:asciiTheme="minorHAnsi" w:eastAsiaTheme="minorEastAsia" w:hAnsiTheme="minorHAnsi" w:cstheme="minorBidi"/>
            <w:noProof/>
            <w:sz w:val="22"/>
            <w:szCs w:val="22"/>
          </w:rPr>
          <w:tab/>
        </w:r>
        <w:r w:rsidRPr="00F3641B">
          <w:rPr>
            <w:rStyle w:val="Hyperlink"/>
            <w:noProof/>
          </w:rPr>
          <w:t>Assumptions and Constraints</w:t>
        </w:r>
        <w:r>
          <w:rPr>
            <w:noProof/>
            <w:webHidden/>
          </w:rPr>
          <w:tab/>
        </w:r>
        <w:r>
          <w:rPr>
            <w:noProof/>
            <w:webHidden/>
          </w:rPr>
          <w:fldChar w:fldCharType="begin"/>
        </w:r>
        <w:r>
          <w:rPr>
            <w:noProof/>
            <w:webHidden/>
          </w:rPr>
          <w:instrText xml:space="preserve"> PAGEREF _Toc536645246 \h </w:instrText>
        </w:r>
        <w:r>
          <w:rPr>
            <w:noProof/>
            <w:webHidden/>
          </w:rPr>
        </w:r>
        <w:r>
          <w:rPr>
            <w:noProof/>
            <w:webHidden/>
          </w:rPr>
          <w:fldChar w:fldCharType="separate"/>
        </w:r>
        <w:r>
          <w:rPr>
            <w:noProof/>
            <w:webHidden/>
          </w:rPr>
          <w:t>11</w:t>
        </w:r>
        <w:r>
          <w:rPr>
            <w:noProof/>
            <w:webHidden/>
          </w:rPr>
          <w:fldChar w:fldCharType="end"/>
        </w:r>
      </w:hyperlink>
    </w:p>
    <w:p w:rsidR="00932373" w:rsidRDefault="00932373">
      <w:pPr>
        <w:pStyle w:val="TOC2"/>
        <w:tabs>
          <w:tab w:val="left" w:pos="960"/>
          <w:tab w:val="right" w:leader="dot" w:pos="9350"/>
        </w:tabs>
        <w:rPr>
          <w:rFonts w:asciiTheme="minorHAnsi" w:eastAsiaTheme="minorEastAsia" w:hAnsiTheme="minorHAnsi" w:cstheme="minorBidi"/>
          <w:noProof/>
          <w:sz w:val="22"/>
          <w:szCs w:val="22"/>
        </w:rPr>
      </w:pPr>
      <w:hyperlink w:anchor="_Toc536645247" w:history="1">
        <w:r w:rsidRPr="00F3641B">
          <w:rPr>
            <w:rStyle w:val="Hyperlink"/>
            <w:noProof/>
          </w:rPr>
          <w:t>3.4</w:t>
        </w:r>
        <w:r>
          <w:rPr>
            <w:rFonts w:asciiTheme="minorHAnsi" w:eastAsiaTheme="minorEastAsia" w:hAnsiTheme="minorHAnsi" w:cstheme="minorBidi"/>
            <w:noProof/>
            <w:sz w:val="22"/>
            <w:szCs w:val="22"/>
          </w:rPr>
          <w:tab/>
        </w:r>
        <w:r w:rsidRPr="00F3641B">
          <w:rPr>
            <w:rStyle w:val="Hyperlink"/>
            <w:noProof/>
          </w:rPr>
          <w:t>Non-Functional Requirements</w:t>
        </w:r>
        <w:r>
          <w:rPr>
            <w:noProof/>
            <w:webHidden/>
          </w:rPr>
          <w:tab/>
        </w:r>
        <w:r>
          <w:rPr>
            <w:noProof/>
            <w:webHidden/>
          </w:rPr>
          <w:fldChar w:fldCharType="begin"/>
        </w:r>
        <w:r>
          <w:rPr>
            <w:noProof/>
            <w:webHidden/>
          </w:rPr>
          <w:instrText xml:space="preserve"> PAGEREF _Toc536645247 \h </w:instrText>
        </w:r>
        <w:r>
          <w:rPr>
            <w:noProof/>
            <w:webHidden/>
          </w:rPr>
        </w:r>
        <w:r>
          <w:rPr>
            <w:noProof/>
            <w:webHidden/>
          </w:rPr>
          <w:fldChar w:fldCharType="separate"/>
        </w:r>
        <w:r>
          <w:rPr>
            <w:noProof/>
            <w:webHidden/>
          </w:rPr>
          <w:t>12</w:t>
        </w:r>
        <w:r>
          <w:rPr>
            <w:noProof/>
            <w:webHidden/>
          </w:rPr>
          <w:fldChar w:fldCharType="end"/>
        </w:r>
      </w:hyperlink>
    </w:p>
    <w:p w:rsidR="00932373" w:rsidRDefault="00932373">
      <w:pPr>
        <w:pStyle w:val="TOC1"/>
        <w:tabs>
          <w:tab w:val="right" w:leader="dot" w:pos="9350"/>
        </w:tabs>
        <w:rPr>
          <w:rFonts w:asciiTheme="minorHAnsi" w:eastAsiaTheme="minorEastAsia" w:hAnsiTheme="minorHAnsi" w:cstheme="minorBidi"/>
          <w:noProof/>
          <w:sz w:val="22"/>
          <w:szCs w:val="22"/>
        </w:rPr>
      </w:pPr>
      <w:hyperlink w:anchor="_Toc536645248" w:history="1">
        <w:r w:rsidRPr="00F3641B">
          <w:rPr>
            <w:rStyle w:val="Hyperlink"/>
            <w:noProof/>
          </w:rPr>
          <w:t>Appendix</w:t>
        </w:r>
        <w:r>
          <w:rPr>
            <w:noProof/>
            <w:webHidden/>
          </w:rPr>
          <w:tab/>
        </w:r>
        <w:r>
          <w:rPr>
            <w:noProof/>
            <w:webHidden/>
          </w:rPr>
          <w:fldChar w:fldCharType="begin"/>
        </w:r>
        <w:r>
          <w:rPr>
            <w:noProof/>
            <w:webHidden/>
          </w:rPr>
          <w:instrText xml:space="preserve"> PAGEREF _Toc536645248 \h </w:instrText>
        </w:r>
        <w:r>
          <w:rPr>
            <w:noProof/>
            <w:webHidden/>
          </w:rPr>
        </w:r>
        <w:r>
          <w:rPr>
            <w:noProof/>
            <w:webHidden/>
          </w:rPr>
          <w:fldChar w:fldCharType="separate"/>
        </w:r>
        <w:r>
          <w:rPr>
            <w:noProof/>
            <w:webHidden/>
          </w:rPr>
          <w:t>13</w:t>
        </w:r>
        <w:r>
          <w:rPr>
            <w:noProof/>
            <w:webHidden/>
          </w:rPr>
          <w:fldChar w:fldCharType="end"/>
        </w:r>
      </w:hyperlink>
    </w:p>
    <w:p w:rsidR="00B62026" w:rsidRPr="00E81BF9" w:rsidRDefault="00B62026">
      <w:pPr>
        <w:ind w:left="720"/>
        <w:rPr>
          <w:b/>
          <w:bCs/>
        </w:rPr>
      </w:pPr>
      <w:r w:rsidRPr="00E81BF9">
        <w:rPr>
          <w:b/>
          <w:bCs/>
        </w:rPr>
        <w:fldChar w:fldCharType="end"/>
      </w:r>
    </w:p>
    <w:p w:rsidR="00B62026" w:rsidRPr="00E81BF9" w:rsidRDefault="00B62026">
      <w:pPr>
        <w:jc w:val="center"/>
        <w:rPr>
          <w:b/>
          <w:bCs/>
        </w:rPr>
      </w:pPr>
      <w:r w:rsidRPr="00E81BF9">
        <w:rPr>
          <w:b/>
          <w:bCs/>
        </w:rPr>
        <w:t>List of Figures</w:t>
      </w:r>
    </w:p>
    <w:p w:rsidR="00F15E6A" w:rsidRPr="00E81BF9" w:rsidRDefault="00F15E6A">
      <w:pPr>
        <w:jc w:val="center"/>
        <w:rPr>
          <w:b/>
          <w:bCs/>
        </w:rPr>
      </w:pPr>
    </w:p>
    <w:p w:rsidR="00CD6095" w:rsidRPr="00E81BF9" w:rsidRDefault="00CD6095">
      <w:pPr>
        <w:pStyle w:val="TableofFigures"/>
        <w:tabs>
          <w:tab w:val="right" w:leader="dot" w:pos="8630"/>
        </w:tabs>
        <w:rPr>
          <w:noProof/>
        </w:rPr>
      </w:pPr>
      <w:r w:rsidRPr="00E81BF9">
        <w:rPr>
          <w:b/>
          <w:bCs/>
          <w:sz w:val="36"/>
        </w:rPr>
        <w:fldChar w:fldCharType="begin"/>
      </w:r>
      <w:r w:rsidRPr="00E81BF9">
        <w:rPr>
          <w:b/>
          <w:bCs/>
          <w:sz w:val="36"/>
        </w:rPr>
        <w:instrText xml:space="preserve"> TOC \h \z \c "Figure" </w:instrText>
      </w:r>
      <w:r w:rsidRPr="00E81BF9">
        <w:rPr>
          <w:b/>
          <w:bCs/>
          <w:sz w:val="36"/>
        </w:rPr>
        <w:fldChar w:fldCharType="separate"/>
      </w:r>
      <w:hyperlink w:anchor="_Toc157959119" w:history="1">
        <w:r w:rsidRPr="00E81BF9">
          <w:rPr>
            <w:rStyle w:val="Hyperlink"/>
            <w:noProof/>
          </w:rPr>
          <w:t>Figure 1 Product xyz Prototype Architecture Diagram</w:t>
        </w:r>
        <w:r w:rsidRPr="00E81BF9">
          <w:rPr>
            <w:noProof/>
            <w:webHidden/>
          </w:rPr>
          <w:tab/>
        </w:r>
        <w:r w:rsidRPr="00E81BF9">
          <w:rPr>
            <w:noProof/>
            <w:webHidden/>
          </w:rPr>
          <w:fldChar w:fldCharType="begin"/>
        </w:r>
        <w:r w:rsidRPr="00E81BF9">
          <w:rPr>
            <w:noProof/>
            <w:webHidden/>
          </w:rPr>
          <w:instrText xml:space="preserve"> PAGEREF _Toc157959119 \h </w:instrText>
        </w:r>
        <w:r w:rsidRPr="00E81BF9">
          <w:rPr>
            <w:noProof/>
            <w:webHidden/>
          </w:rPr>
        </w:r>
        <w:r w:rsidRPr="00E81BF9">
          <w:rPr>
            <w:noProof/>
            <w:webHidden/>
          </w:rPr>
          <w:fldChar w:fldCharType="separate"/>
        </w:r>
        <w:r w:rsidR="00932373">
          <w:rPr>
            <w:noProof/>
            <w:webHidden/>
          </w:rPr>
          <w:t>5</w:t>
        </w:r>
        <w:r w:rsidRPr="00E81BF9">
          <w:rPr>
            <w:noProof/>
            <w:webHidden/>
          </w:rPr>
          <w:fldChar w:fldCharType="end"/>
        </w:r>
      </w:hyperlink>
    </w:p>
    <w:p w:rsidR="00CD6095" w:rsidRPr="00E81BF9" w:rsidRDefault="00932373">
      <w:pPr>
        <w:pStyle w:val="TableofFigures"/>
        <w:tabs>
          <w:tab w:val="right" w:leader="dot" w:pos="8630"/>
        </w:tabs>
        <w:rPr>
          <w:noProof/>
        </w:rPr>
      </w:pPr>
      <w:hyperlink w:anchor="_Toc157959120" w:history="1">
        <w:r w:rsidR="00CD6095" w:rsidRPr="00E81BF9">
          <w:rPr>
            <w:rStyle w:val="Hyperlink"/>
            <w:noProof/>
          </w:rPr>
          <w:t>Figure 2 Product xyz Command and Propulsion Diagram</w:t>
        </w:r>
        <w:r w:rsidR="00CD6095" w:rsidRPr="00E81BF9">
          <w:rPr>
            <w:noProof/>
            <w:webHidden/>
          </w:rPr>
          <w:tab/>
        </w:r>
        <w:r w:rsidR="00CD6095" w:rsidRPr="00E81BF9">
          <w:rPr>
            <w:noProof/>
            <w:webHidden/>
          </w:rPr>
          <w:fldChar w:fldCharType="begin"/>
        </w:r>
        <w:r w:rsidR="00CD6095" w:rsidRPr="00E81BF9">
          <w:rPr>
            <w:noProof/>
            <w:webHidden/>
          </w:rPr>
          <w:instrText xml:space="preserve"> PAGEREF _Toc157959120 \h </w:instrText>
        </w:r>
        <w:r w:rsidR="00CD6095" w:rsidRPr="00E81BF9">
          <w:rPr>
            <w:noProof/>
            <w:webHidden/>
          </w:rPr>
        </w:r>
        <w:r w:rsidR="00CD6095" w:rsidRPr="00E81BF9">
          <w:rPr>
            <w:noProof/>
            <w:webHidden/>
          </w:rPr>
          <w:fldChar w:fldCharType="separate"/>
        </w:r>
        <w:r>
          <w:rPr>
            <w:noProof/>
            <w:webHidden/>
          </w:rPr>
          <w:t>6</w:t>
        </w:r>
        <w:r w:rsidR="00CD6095" w:rsidRPr="00E81BF9">
          <w:rPr>
            <w:noProof/>
            <w:webHidden/>
          </w:rPr>
          <w:fldChar w:fldCharType="end"/>
        </w:r>
      </w:hyperlink>
    </w:p>
    <w:p w:rsidR="00CD6095" w:rsidRPr="00E81BF9" w:rsidRDefault="00932373">
      <w:pPr>
        <w:pStyle w:val="TableofFigures"/>
        <w:tabs>
          <w:tab w:val="right" w:leader="dot" w:pos="8630"/>
        </w:tabs>
        <w:rPr>
          <w:noProof/>
        </w:rPr>
      </w:pPr>
      <w:hyperlink w:anchor="_Toc157959121" w:history="1">
        <w:r w:rsidR="00CD6095" w:rsidRPr="00E81BF9">
          <w:rPr>
            <w:rStyle w:val="Hyperlink"/>
            <w:noProof/>
          </w:rPr>
          <w:t>Figure 3 Type A USB Connector</w:t>
        </w:r>
        <w:r w:rsidR="00CD6095" w:rsidRPr="00E81BF9">
          <w:rPr>
            <w:noProof/>
            <w:webHidden/>
          </w:rPr>
          <w:tab/>
        </w:r>
        <w:r w:rsidR="00CD6095" w:rsidRPr="00E81BF9">
          <w:rPr>
            <w:noProof/>
            <w:webHidden/>
          </w:rPr>
          <w:fldChar w:fldCharType="begin"/>
        </w:r>
        <w:r w:rsidR="00CD6095" w:rsidRPr="00E81BF9">
          <w:rPr>
            <w:noProof/>
            <w:webHidden/>
          </w:rPr>
          <w:instrText xml:space="preserve"> PAGEREF _Toc157959121 \h </w:instrText>
        </w:r>
        <w:r w:rsidR="00CD6095" w:rsidRPr="00E81BF9">
          <w:rPr>
            <w:noProof/>
            <w:webHidden/>
          </w:rPr>
        </w:r>
        <w:r w:rsidR="00CD6095" w:rsidRPr="00E81BF9">
          <w:rPr>
            <w:noProof/>
            <w:webHidden/>
          </w:rPr>
          <w:fldChar w:fldCharType="separate"/>
        </w:r>
        <w:r>
          <w:rPr>
            <w:noProof/>
            <w:webHidden/>
          </w:rPr>
          <w:t>7</w:t>
        </w:r>
        <w:r w:rsidR="00CD6095" w:rsidRPr="00E81BF9">
          <w:rPr>
            <w:noProof/>
            <w:webHidden/>
          </w:rPr>
          <w:fldChar w:fldCharType="end"/>
        </w:r>
      </w:hyperlink>
    </w:p>
    <w:p w:rsidR="00CD6095" w:rsidRPr="00E81BF9" w:rsidRDefault="00932373">
      <w:pPr>
        <w:pStyle w:val="TableofFigures"/>
        <w:tabs>
          <w:tab w:val="right" w:leader="dot" w:pos="8630"/>
        </w:tabs>
        <w:rPr>
          <w:noProof/>
        </w:rPr>
      </w:pPr>
      <w:hyperlink w:anchor="_Toc157959122" w:history="1">
        <w:r w:rsidR="00CD6095" w:rsidRPr="00E81BF9">
          <w:rPr>
            <w:rStyle w:val="Hyperlink"/>
            <w:noProof/>
          </w:rPr>
          <w:t>Figure 4 User Command Entry and Status Display Format</w:t>
        </w:r>
        <w:r w:rsidR="00CD6095" w:rsidRPr="00E81BF9">
          <w:rPr>
            <w:noProof/>
            <w:webHidden/>
          </w:rPr>
          <w:tab/>
        </w:r>
        <w:r w:rsidR="00CD6095" w:rsidRPr="00E81BF9">
          <w:rPr>
            <w:noProof/>
            <w:webHidden/>
          </w:rPr>
          <w:fldChar w:fldCharType="begin"/>
        </w:r>
        <w:r w:rsidR="00CD6095" w:rsidRPr="00E81BF9">
          <w:rPr>
            <w:noProof/>
            <w:webHidden/>
          </w:rPr>
          <w:instrText xml:space="preserve"> PAGEREF _Toc157959122 \h </w:instrText>
        </w:r>
        <w:r w:rsidR="00CD6095" w:rsidRPr="00E81BF9">
          <w:rPr>
            <w:noProof/>
            <w:webHidden/>
          </w:rPr>
        </w:r>
        <w:r w:rsidR="00CD6095" w:rsidRPr="00E81BF9">
          <w:rPr>
            <w:noProof/>
            <w:webHidden/>
          </w:rPr>
          <w:fldChar w:fldCharType="separate"/>
        </w:r>
        <w:r>
          <w:rPr>
            <w:noProof/>
            <w:webHidden/>
          </w:rPr>
          <w:t>8</w:t>
        </w:r>
        <w:r w:rsidR="00CD6095" w:rsidRPr="00E81BF9">
          <w:rPr>
            <w:noProof/>
            <w:webHidden/>
          </w:rPr>
          <w:fldChar w:fldCharType="end"/>
        </w:r>
      </w:hyperlink>
    </w:p>
    <w:p w:rsidR="00B62026" w:rsidRPr="00E81BF9" w:rsidRDefault="00CD6095">
      <w:pPr>
        <w:rPr>
          <w:b/>
          <w:bCs/>
          <w:sz w:val="36"/>
        </w:rPr>
      </w:pPr>
      <w:r w:rsidRPr="00E81BF9">
        <w:rPr>
          <w:b/>
          <w:bCs/>
          <w:sz w:val="36"/>
        </w:rPr>
        <w:fldChar w:fldCharType="end"/>
      </w:r>
    </w:p>
    <w:p w:rsidR="00B62026" w:rsidRPr="00E81BF9" w:rsidRDefault="00B62026">
      <w:pPr>
        <w:jc w:val="center"/>
        <w:rPr>
          <w:b/>
          <w:bCs/>
        </w:rPr>
      </w:pPr>
      <w:r w:rsidRPr="00E81BF9">
        <w:rPr>
          <w:b/>
          <w:bCs/>
        </w:rPr>
        <w:t>List of Tables</w:t>
      </w:r>
    </w:p>
    <w:p w:rsidR="00F15E6A" w:rsidRPr="00E81BF9" w:rsidRDefault="00F15E6A">
      <w:pPr>
        <w:jc w:val="center"/>
        <w:rPr>
          <w:b/>
          <w:bCs/>
        </w:rPr>
      </w:pPr>
    </w:p>
    <w:p w:rsidR="00B62026" w:rsidRPr="00E81BF9" w:rsidRDefault="00B62026">
      <w:pPr>
        <w:pStyle w:val="TableofFigures"/>
        <w:tabs>
          <w:tab w:val="right" w:leader="dot" w:pos="8630"/>
        </w:tabs>
        <w:rPr>
          <w:noProof/>
        </w:rPr>
      </w:pPr>
      <w:r w:rsidRPr="00E81BF9">
        <w:fldChar w:fldCharType="begin"/>
      </w:r>
      <w:r w:rsidRPr="00E81BF9">
        <w:instrText xml:space="preserve"> TOC \h \z \c "Table" </w:instrText>
      </w:r>
      <w:r w:rsidRPr="00E81BF9">
        <w:fldChar w:fldCharType="separate"/>
      </w:r>
      <w:hyperlink w:anchor="_Toc157958586" w:history="1">
        <w:r w:rsidRPr="00E81BF9">
          <w:rPr>
            <w:rStyle w:val="Hyperlink"/>
            <w:noProof/>
          </w:rPr>
          <w:t>Table 1 Steering Control Functional Requirements</w:t>
        </w:r>
        <w:r w:rsidRPr="00E81BF9">
          <w:rPr>
            <w:noProof/>
            <w:webHidden/>
          </w:rPr>
          <w:tab/>
        </w:r>
        <w:r w:rsidRPr="00E81BF9">
          <w:rPr>
            <w:noProof/>
            <w:webHidden/>
          </w:rPr>
          <w:fldChar w:fldCharType="begin"/>
        </w:r>
        <w:r w:rsidRPr="00E81BF9">
          <w:rPr>
            <w:noProof/>
            <w:webHidden/>
          </w:rPr>
          <w:instrText xml:space="preserve"> PAGEREF _Toc157958586 \h </w:instrText>
        </w:r>
        <w:r w:rsidRPr="00E81BF9">
          <w:rPr>
            <w:noProof/>
            <w:webHidden/>
          </w:rPr>
        </w:r>
        <w:r w:rsidRPr="00E81BF9">
          <w:rPr>
            <w:noProof/>
            <w:webHidden/>
          </w:rPr>
          <w:fldChar w:fldCharType="separate"/>
        </w:r>
        <w:r w:rsidR="00932373">
          <w:rPr>
            <w:noProof/>
            <w:webHidden/>
          </w:rPr>
          <w:t>9</w:t>
        </w:r>
        <w:r w:rsidRPr="00E81BF9">
          <w:rPr>
            <w:noProof/>
            <w:webHidden/>
          </w:rPr>
          <w:fldChar w:fldCharType="end"/>
        </w:r>
      </w:hyperlink>
    </w:p>
    <w:p w:rsidR="00B62026" w:rsidRPr="00E81BF9" w:rsidRDefault="00932373">
      <w:pPr>
        <w:pStyle w:val="TableofFigures"/>
        <w:tabs>
          <w:tab w:val="right" w:leader="dot" w:pos="8630"/>
        </w:tabs>
        <w:rPr>
          <w:noProof/>
        </w:rPr>
      </w:pPr>
      <w:hyperlink w:anchor="_Toc157958587" w:history="1">
        <w:r w:rsidR="00B62026" w:rsidRPr="00E81BF9">
          <w:rPr>
            <w:rStyle w:val="Hyperlink"/>
            <w:noProof/>
          </w:rPr>
          <w:t>Table 2 Effects of Assumptions, Dependencies, and Constraints on Requirements</w:t>
        </w:r>
        <w:r w:rsidR="00B62026" w:rsidRPr="00E81BF9">
          <w:rPr>
            <w:noProof/>
            <w:webHidden/>
          </w:rPr>
          <w:tab/>
        </w:r>
        <w:r w:rsidR="00B62026" w:rsidRPr="00E81BF9">
          <w:rPr>
            <w:noProof/>
            <w:webHidden/>
          </w:rPr>
          <w:fldChar w:fldCharType="begin"/>
        </w:r>
        <w:r w:rsidR="00B62026" w:rsidRPr="00E81BF9">
          <w:rPr>
            <w:noProof/>
            <w:webHidden/>
          </w:rPr>
          <w:instrText xml:space="preserve"> PAGEREF _Toc157958587 \h </w:instrText>
        </w:r>
        <w:r w:rsidR="00B62026" w:rsidRPr="00E81BF9">
          <w:rPr>
            <w:noProof/>
            <w:webHidden/>
          </w:rPr>
        </w:r>
        <w:r w:rsidR="00B62026" w:rsidRPr="00E81BF9">
          <w:rPr>
            <w:noProof/>
            <w:webHidden/>
          </w:rPr>
          <w:fldChar w:fldCharType="separate"/>
        </w:r>
        <w:r>
          <w:rPr>
            <w:noProof/>
            <w:webHidden/>
          </w:rPr>
          <w:t>11</w:t>
        </w:r>
        <w:r w:rsidR="00B62026" w:rsidRPr="00E81BF9">
          <w:rPr>
            <w:noProof/>
            <w:webHidden/>
          </w:rPr>
          <w:fldChar w:fldCharType="end"/>
        </w:r>
      </w:hyperlink>
    </w:p>
    <w:p w:rsidR="00B62026" w:rsidRPr="00E81BF9" w:rsidRDefault="00B62026">
      <w:r w:rsidRPr="00E81BF9">
        <w:fldChar w:fldCharType="end"/>
      </w:r>
    </w:p>
    <w:p w:rsidR="00B62026" w:rsidRPr="00E81BF9" w:rsidRDefault="00B62026">
      <w:pPr>
        <w:pStyle w:val="Heading2"/>
        <w:numPr>
          <w:ilvl w:val="0"/>
          <w:numId w:val="0"/>
        </w:numPr>
        <w:rPr>
          <w:rFonts w:cs="Times New Roman"/>
        </w:rPr>
      </w:pPr>
    </w:p>
    <w:p w:rsidR="00B62026" w:rsidRPr="00E81BF9" w:rsidRDefault="00B62026">
      <w:pPr>
        <w:pStyle w:val="Heading2"/>
        <w:numPr>
          <w:ilvl w:val="0"/>
          <w:numId w:val="0"/>
        </w:numPr>
        <w:rPr>
          <w:rFonts w:cs="Times New Roman"/>
        </w:rPr>
        <w:sectPr w:rsidR="00B62026" w:rsidRPr="00E81BF9" w:rsidSect="00E81BF9">
          <w:footerReference w:type="even" r:id="rId7"/>
          <w:footerReference w:type="default" r:id="rId8"/>
          <w:pgSz w:w="12240" w:h="15840"/>
          <w:pgMar w:top="1440" w:right="1440" w:bottom="1440" w:left="1440" w:header="720" w:footer="720" w:gutter="0"/>
          <w:pgNumType w:fmt="lowerRoman" w:start="1"/>
          <w:cols w:space="720"/>
          <w:titlePg/>
          <w:docGrid w:linePitch="360"/>
        </w:sectPr>
      </w:pPr>
    </w:p>
    <w:p w:rsidR="00B62026" w:rsidRPr="00E81BF9" w:rsidRDefault="00B62026" w:rsidP="00D90AA5">
      <w:pPr>
        <w:pStyle w:val="Heading1"/>
      </w:pPr>
      <w:bookmarkStart w:id="0" w:name="_Toc157841485"/>
      <w:bookmarkStart w:id="1" w:name="_Toc157841663"/>
      <w:bookmarkStart w:id="2" w:name="_Toc157841719"/>
      <w:bookmarkStart w:id="3" w:name="_Toc536645233"/>
      <w:r w:rsidRPr="00D90AA5">
        <w:lastRenderedPageBreak/>
        <w:t>Introduction</w:t>
      </w:r>
      <w:bookmarkEnd w:id="0"/>
      <w:bookmarkEnd w:id="1"/>
      <w:bookmarkEnd w:id="2"/>
      <w:bookmarkEnd w:id="3"/>
      <w:r w:rsidRPr="00E81BF9">
        <w:t xml:space="preserve"> </w:t>
      </w:r>
    </w:p>
    <w:p w:rsidR="00B62026" w:rsidRPr="00E81BF9" w:rsidRDefault="00B62026">
      <w:pPr>
        <w:pStyle w:val="Heading2"/>
        <w:rPr>
          <w:rFonts w:cs="Times New Roman"/>
        </w:rPr>
      </w:pPr>
      <w:bookmarkStart w:id="4" w:name="_Toc536645234"/>
      <w:r w:rsidRPr="00E81BF9">
        <w:rPr>
          <w:rFonts w:cs="Times New Roman"/>
        </w:rPr>
        <w:t>Purpose</w:t>
      </w:r>
      <w:bookmarkEnd w:id="4"/>
    </w:p>
    <w:p w:rsidR="00B62026" w:rsidRPr="00E81BF9" w:rsidRDefault="00B62026">
      <w:pPr>
        <w:numPr>
          <w:ilvl w:val="0"/>
          <w:numId w:val="2"/>
        </w:numPr>
        <w:spacing w:before="100" w:beforeAutospacing="1" w:after="100" w:afterAutospacing="1"/>
      </w:pPr>
      <w:r w:rsidRPr="00E81BF9">
        <w:t xml:space="preserve">Identify the product to be produced by its name. </w:t>
      </w:r>
    </w:p>
    <w:p w:rsidR="00B62026" w:rsidRPr="00E81BF9" w:rsidRDefault="00B62026">
      <w:pPr>
        <w:numPr>
          <w:ilvl w:val="0"/>
          <w:numId w:val="2"/>
        </w:numPr>
        <w:spacing w:before="100" w:beforeAutospacing="1" w:after="100" w:afterAutospacing="1"/>
      </w:pPr>
      <w:r w:rsidRPr="00E81BF9">
        <w:t>Describe the purpose of the Product</w:t>
      </w:r>
    </w:p>
    <w:p w:rsidR="00B62026" w:rsidRPr="00E81BF9" w:rsidRDefault="00B62026">
      <w:pPr>
        <w:numPr>
          <w:ilvl w:val="0"/>
          <w:numId w:val="2"/>
        </w:numPr>
        <w:spacing w:before="100" w:beforeAutospacing="1" w:after="100" w:afterAutospacing="1"/>
      </w:pPr>
      <w:r w:rsidRPr="00E81BF9">
        <w:t>Specify how it will be used and/or who the intended user community is</w:t>
      </w:r>
    </w:p>
    <w:p w:rsidR="00B62026" w:rsidRPr="00E81BF9" w:rsidRDefault="00B62026">
      <w:pPr>
        <w:numPr>
          <w:ilvl w:val="0"/>
          <w:numId w:val="2"/>
        </w:numPr>
        <w:spacing w:before="100" w:beforeAutospacing="1" w:after="100" w:afterAutospacing="1"/>
      </w:pPr>
      <w:r w:rsidRPr="00E81BF9">
        <w:t>Explain at a very high level what the product will do and what it won't do</w:t>
      </w:r>
    </w:p>
    <w:p w:rsidR="00B62026" w:rsidRPr="00932373" w:rsidRDefault="00B62026" w:rsidP="00932373">
      <w:pPr>
        <w:spacing w:before="100" w:beforeAutospacing="1" w:after="100" w:afterAutospacing="1"/>
        <w:jc w:val="center"/>
        <w:rPr>
          <w:rStyle w:val="Emphasis"/>
        </w:rPr>
      </w:pPr>
      <w:r w:rsidRPr="00932373">
        <w:rPr>
          <w:rStyle w:val="Emphasis"/>
        </w:rPr>
        <w:t>&lt;Note: this should be an encapsulation of the Product Description from Lab I&gt;</w:t>
      </w:r>
    </w:p>
    <w:p w:rsidR="00B62026" w:rsidRPr="00E81BF9" w:rsidRDefault="00B62026">
      <w:pPr>
        <w:pStyle w:val="Heading2"/>
        <w:rPr>
          <w:rFonts w:cs="Times New Roman"/>
        </w:rPr>
      </w:pPr>
      <w:bookmarkStart w:id="5" w:name="_Toc536645235"/>
      <w:r w:rsidRPr="00E81BF9">
        <w:rPr>
          <w:rFonts w:cs="Times New Roman"/>
        </w:rPr>
        <w:t>Scope</w:t>
      </w:r>
      <w:bookmarkEnd w:id="5"/>
    </w:p>
    <w:p w:rsidR="00B62026" w:rsidRPr="00E81BF9" w:rsidRDefault="00B62026">
      <w:pPr>
        <w:numPr>
          <w:ilvl w:val="0"/>
          <w:numId w:val="2"/>
        </w:numPr>
        <w:spacing w:before="100" w:beforeAutospacing="1" w:after="100" w:afterAutospacing="1"/>
      </w:pPr>
      <w:r w:rsidRPr="00E81BF9">
        <w:t xml:space="preserve">Describe the application of the product, i.e., its objectives, relative benefits, and goals. </w:t>
      </w:r>
    </w:p>
    <w:p w:rsidR="00B62026" w:rsidRPr="00E81BF9" w:rsidRDefault="00B62026">
      <w:pPr>
        <w:numPr>
          <w:ilvl w:val="0"/>
          <w:numId w:val="2"/>
        </w:numPr>
      </w:pPr>
      <w:r w:rsidRPr="00E81BF9">
        <w:t xml:space="preserve">Describe, </w:t>
      </w:r>
      <w:r w:rsidR="007E3BC7" w:rsidRPr="00E81BF9">
        <w:t xml:space="preserve">at </w:t>
      </w:r>
      <w:r w:rsidRPr="00E81BF9">
        <w:t xml:space="preserve">a high level, the prototype you will use to demonstrate the product. </w:t>
      </w:r>
    </w:p>
    <w:p w:rsidR="00B62026" w:rsidRPr="00E81BF9" w:rsidRDefault="00B62026">
      <w:pPr>
        <w:ind w:left="360"/>
      </w:pPr>
    </w:p>
    <w:p w:rsidR="00B62026" w:rsidRPr="00932373" w:rsidRDefault="00B62026" w:rsidP="00932373">
      <w:pPr>
        <w:jc w:val="center"/>
        <w:rPr>
          <w:rStyle w:val="Emphasis"/>
        </w:rPr>
      </w:pPr>
      <w:r w:rsidRPr="00932373">
        <w:rPr>
          <w:rStyle w:val="Emphasis"/>
        </w:rPr>
        <w:t>&lt;Note: This should be an encapsulation of the Prototype Description from Lab I&gt;</w:t>
      </w:r>
    </w:p>
    <w:p w:rsidR="00E81BF9" w:rsidRDefault="00E81BF9">
      <w:pPr>
        <w:rPr>
          <w:rFonts w:eastAsia="Arial Unicode MS"/>
          <w:b/>
          <w:bCs/>
          <w:szCs w:val="36"/>
        </w:rPr>
      </w:pPr>
      <w:bookmarkStart w:id="6" w:name="_Toc157841488"/>
      <w:bookmarkStart w:id="7" w:name="_Toc157841666"/>
      <w:bookmarkStart w:id="8" w:name="_Toc157841722"/>
      <w:r>
        <w:br w:type="page"/>
      </w:r>
    </w:p>
    <w:p w:rsidR="00B62026" w:rsidRPr="00E81BF9" w:rsidRDefault="00B62026">
      <w:pPr>
        <w:pStyle w:val="Heading2"/>
        <w:rPr>
          <w:rFonts w:cs="Times New Roman"/>
        </w:rPr>
      </w:pPr>
      <w:bookmarkStart w:id="9" w:name="_Toc536645236"/>
      <w:r w:rsidRPr="00E81BF9">
        <w:rPr>
          <w:rFonts w:cs="Times New Roman"/>
        </w:rPr>
        <w:lastRenderedPageBreak/>
        <w:t>Definitions, Acronyms, and Abbreviations</w:t>
      </w:r>
      <w:bookmarkEnd w:id="6"/>
      <w:bookmarkEnd w:id="7"/>
      <w:bookmarkEnd w:id="8"/>
      <w:bookmarkEnd w:id="9"/>
      <w:r w:rsidRPr="00E81BF9">
        <w:rPr>
          <w:rFonts w:cs="Times New Roman"/>
        </w:rPr>
        <w:t xml:space="preserve"> </w:t>
      </w:r>
    </w:p>
    <w:p w:rsidR="00B62026" w:rsidRPr="00E81BF9" w:rsidRDefault="00B62026">
      <w:pPr>
        <w:numPr>
          <w:ilvl w:val="0"/>
          <w:numId w:val="3"/>
        </w:numPr>
        <w:spacing w:before="100" w:beforeAutospacing="1" w:after="100" w:afterAutospacing="1"/>
        <w:rPr>
          <w:color w:val="000000"/>
        </w:rPr>
      </w:pPr>
      <w:r w:rsidRPr="00E81BF9">
        <w:t>Definitions, acronyms, or abbreviations used in this document. This section should only include those terms or abbreviations that are not commonly known or are unique to your product.</w:t>
      </w:r>
    </w:p>
    <w:p w:rsidR="00E81BF9" w:rsidRPr="00932373" w:rsidRDefault="00E81BF9" w:rsidP="00932373">
      <w:pPr>
        <w:spacing w:before="100" w:beforeAutospacing="1" w:after="100" w:afterAutospacing="1"/>
        <w:jc w:val="center"/>
        <w:rPr>
          <w:rStyle w:val="Emphasis"/>
        </w:rPr>
      </w:pPr>
      <w:r w:rsidRPr="00932373">
        <w:rPr>
          <w:rStyle w:val="Emphasis"/>
        </w:rPr>
        <w:t xml:space="preserve">&lt;Note: This should be an </w:t>
      </w:r>
      <w:r w:rsidR="00932373" w:rsidRPr="00932373">
        <w:rPr>
          <w:rStyle w:val="Emphasis"/>
        </w:rPr>
        <w:t>updated</w:t>
      </w:r>
      <w:r w:rsidRPr="00932373">
        <w:rPr>
          <w:rStyle w:val="Emphasis"/>
        </w:rPr>
        <w:t xml:space="preserve"> Glossary from Lab I&gt;</w:t>
      </w:r>
    </w:p>
    <w:p w:rsidR="00E81BF9" w:rsidRPr="00932373" w:rsidRDefault="00E81BF9" w:rsidP="00932373">
      <w:pPr>
        <w:spacing w:before="100" w:beforeAutospacing="1" w:after="100" w:afterAutospacing="1"/>
        <w:jc w:val="center"/>
        <w:rPr>
          <w:rStyle w:val="Emphasis"/>
        </w:rPr>
      </w:pPr>
      <w:r w:rsidRPr="00932373">
        <w:rPr>
          <w:rStyle w:val="Emphasis"/>
        </w:rPr>
        <w:t>&lt;Note: This must start at the top of a new page&gt;</w:t>
      </w:r>
    </w:p>
    <w:p w:rsidR="00B62026" w:rsidRPr="00E81BF9" w:rsidRDefault="00B62026" w:rsidP="00E81BF9">
      <w:pPr>
        <w:pStyle w:val="Quote"/>
        <w:shd w:val="clear" w:color="auto" w:fill="E7E6E6" w:themeFill="background2"/>
        <w:rPr>
          <w:b/>
        </w:rPr>
      </w:pPr>
      <w:r w:rsidRPr="00E81BF9">
        <w:rPr>
          <w:b/>
        </w:rPr>
        <w:t>Example:</w:t>
      </w:r>
    </w:p>
    <w:p w:rsidR="00B62026" w:rsidRPr="00E81BF9" w:rsidRDefault="00B62026" w:rsidP="00E81BF9">
      <w:pPr>
        <w:pStyle w:val="Quote"/>
        <w:shd w:val="clear" w:color="auto" w:fill="E7E6E6" w:themeFill="background2"/>
      </w:pPr>
      <w:r w:rsidRPr="00E81BF9">
        <w:t>Radio Frequency Identification (RFID) – an automatic identification method, relying on storing and remotely retrieving data using devices called RFID tags or transponders. An RFID tag is an object that can be attached to or incorporated into a product, animal, or person for the purpose of identification using radio waves.</w:t>
      </w:r>
    </w:p>
    <w:p w:rsidR="00E81BF9" w:rsidRDefault="00E81BF9">
      <w:pPr>
        <w:rPr>
          <w:rFonts w:eastAsia="Arial Unicode MS"/>
          <w:b/>
          <w:bCs/>
          <w:color w:val="000000"/>
          <w:szCs w:val="36"/>
        </w:rPr>
      </w:pPr>
      <w:bookmarkStart w:id="10" w:name="_Toc157841489"/>
      <w:bookmarkStart w:id="11" w:name="_Toc157841667"/>
      <w:bookmarkStart w:id="12" w:name="_Toc157841723"/>
      <w:r>
        <w:rPr>
          <w:color w:val="000000"/>
        </w:rPr>
        <w:br w:type="page"/>
      </w:r>
    </w:p>
    <w:p w:rsidR="00B62026" w:rsidRPr="00E81BF9" w:rsidRDefault="00B62026">
      <w:pPr>
        <w:pStyle w:val="Heading2"/>
        <w:rPr>
          <w:rFonts w:cs="Times New Roman"/>
          <w:color w:val="000000"/>
        </w:rPr>
      </w:pPr>
      <w:bookmarkStart w:id="13" w:name="_Toc536645237"/>
      <w:r w:rsidRPr="00E81BF9">
        <w:rPr>
          <w:rFonts w:cs="Times New Roman"/>
          <w:color w:val="000000"/>
        </w:rPr>
        <w:lastRenderedPageBreak/>
        <w:t>References</w:t>
      </w:r>
      <w:bookmarkEnd w:id="10"/>
      <w:bookmarkEnd w:id="11"/>
      <w:bookmarkEnd w:id="12"/>
      <w:bookmarkEnd w:id="13"/>
      <w:r w:rsidRPr="00E81BF9">
        <w:rPr>
          <w:rFonts w:cs="Times New Roman"/>
          <w:color w:val="000000"/>
        </w:rPr>
        <w:t xml:space="preserve"> </w:t>
      </w:r>
    </w:p>
    <w:p w:rsidR="00B62026" w:rsidRPr="007C739A" w:rsidRDefault="00B62026" w:rsidP="007C739A">
      <w:pPr>
        <w:pStyle w:val="ListParagraph"/>
        <w:numPr>
          <w:ilvl w:val="0"/>
          <w:numId w:val="31"/>
        </w:numPr>
        <w:spacing w:after="100" w:afterAutospacing="1"/>
        <w:rPr>
          <w:color w:val="000000"/>
        </w:rPr>
      </w:pPr>
      <w:r w:rsidRPr="007C739A">
        <w:rPr>
          <w:color w:val="000000"/>
        </w:rPr>
        <w:t>Lab I</w:t>
      </w:r>
      <w:r w:rsidR="00E81BF9" w:rsidRPr="007C739A">
        <w:rPr>
          <w:color w:val="000000"/>
        </w:rPr>
        <w:t xml:space="preserve"> (as a properly cited source)</w:t>
      </w:r>
    </w:p>
    <w:p w:rsidR="00B62026" w:rsidRPr="007C739A" w:rsidRDefault="00E81BF9" w:rsidP="007C739A">
      <w:pPr>
        <w:pStyle w:val="ListParagraph"/>
        <w:numPr>
          <w:ilvl w:val="0"/>
          <w:numId w:val="31"/>
        </w:numPr>
        <w:spacing w:after="100" w:afterAutospacing="1"/>
        <w:rPr>
          <w:color w:val="000000"/>
        </w:rPr>
      </w:pPr>
      <w:r w:rsidRPr="007C739A">
        <w:rPr>
          <w:color w:val="000000"/>
        </w:rPr>
        <w:t>Collaborative References</w:t>
      </w:r>
    </w:p>
    <w:p w:rsidR="00E81BF9" w:rsidRPr="00E81BF9" w:rsidRDefault="00E81BF9" w:rsidP="00E81BF9">
      <w:pPr>
        <w:spacing w:before="100" w:beforeAutospacing="1" w:after="100" w:afterAutospacing="1"/>
        <w:rPr>
          <w:rStyle w:val="Emphasis"/>
        </w:rPr>
      </w:pPr>
      <w:r w:rsidRPr="00E81BF9">
        <w:rPr>
          <w:rStyle w:val="Emphasis"/>
        </w:rPr>
        <w:t>&lt;</w:t>
      </w:r>
      <w:r>
        <w:rPr>
          <w:rStyle w:val="Emphasis"/>
        </w:rPr>
        <w:t xml:space="preserve">Note: </w:t>
      </w:r>
      <w:r w:rsidRPr="00E81BF9">
        <w:rPr>
          <w:rStyle w:val="Emphasis"/>
        </w:rPr>
        <w:t>This must start at the top of a new page&gt;</w:t>
      </w:r>
    </w:p>
    <w:p w:rsidR="00B62026" w:rsidRPr="00E81BF9" w:rsidRDefault="00B62026" w:rsidP="00E81BF9">
      <w:pPr>
        <w:spacing w:before="100" w:beforeAutospacing="1" w:after="100" w:afterAutospacing="1"/>
        <w:rPr>
          <w:b/>
          <w:bCs/>
          <w:color w:val="000000"/>
        </w:rPr>
      </w:pPr>
    </w:p>
    <w:p w:rsidR="00E81BF9" w:rsidRDefault="00E81BF9">
      <w:pPr>
        <w:rPr>
          <w:rFonts w:eastAsia="Arial Unicode MS"/>
          <w:b/>
          <w:bCs/>
          <w:color w:val="000000"/>
          <w:szCs w:val="36"/>
        </w:rPr>
      </w:pPr>
      <w:bookmarkStart w:id="14" w:name="_Toc157841490"/>
      <w:bookmarkStart w:id="15" w:name="_Toc157841668"/>
      <w:bookmarkStart w:id="16" w:name="_Toc157841724"/>
      <w:r>
        <w:rPr>
          <w:color w:val="000000"/>
        </w:rPr>
        <w:br w:type="page"/>
      </w:r>
    </w:p>
    <w:p w:rsidR="00B62026" w:rsidRPr="00E81BF9" w:rsidRDefault="00B62026">
      <w:pPr>
        <w:pStyle w:val="Heading2"/>
        <w:rPr>
          <w:rFonts w:cs="Times New Roman"/>
          <w:color w:val="000000"/>
        </w:rPr>
      </w:pPr>
      <w:bookmarkStart w:id="17" w:name="_Toc536645238"/>
      <w:r w:rsidRPr="00E81BF9">
        <w:rPr>
          <w:rFonts w:cs="Times New Roman"/>
          <w:color w:val="000000"/>
        </w:rPr>
        <w:lastRenderedPageBreak/>
        <w:t>Overview</w:t>
      </w:r>
      <w:bookmarkEnd w:id="14"/>
      <w:bookmarkEnd w:id="15"/>
      <w:bookmarkEnd w:id="16"/>
      <w:bookmarkEnd w:id="17"/>
      <w:r w:rsidRPr="00E81BF9">
        <w:rPr>
          <w:rFonts w:cs="Times New Roman"/>
          <w:color w:val="000000"/>
        </w:rPr>
        <w:t xml:space="preserve"> </w:t>
      </w:r>
    </w:p>
    <w:p w:rsidR="00B62026" w:rsidRDefault="00B62026">
      <w:pPr>
        <w:numPr>
          <w:ilvl w:val="0"/>
          <w:numId w:val="5"/>
        </w:numPr>
        <w:spacing w:before="100" w:beforeAutospacing="1" w:after="100" w:afterAutospacing="1"/>
        <w:rPr>
          <w:color w:val="000000"/>
        </w:rPr>
      </w:pPr>
      <w:r w:rsidRPr="00E81BF9">
        <w:rPr>
          <w:color w:val="000000"/>
        </w:rPr>
        <w:t xml:space="preserve">Describe what the rest of the Product Specification contains. </w:t>
      </w:r>
    </w:p>
    <w:p w:rsidR="00E81BF9" w:rsidRPr="00E81BF9" w:rsidRDefault="00E81BF9" w:rsidP="00932373">
      <w:pPr>
        <w:spacing w:before="100" w:beforeAutospacing="1" w:after="100" w:afterAutospacing="1"/>
        <w:jc w:val="center"/>
        <w:rPr>
          <w:i/>
          <w:iCs/>
        </w:rPr>
      </w:pPr>
      <w:r w:rsidRPr="00E81BF9">
        <w:rPr>
          <w:rStyle w:val="Emphasis"/>
        </w:rPr>
        <w:t>&lt;</w:t>
      </w:r>
      <w:r>
        <w:rPr>
          <w:rStyle w:val="Emphasis"/>
        </w:rPr>
        <w:t xml:space="preserve">Note: </w:t>
      </w:r>
      <w:r w:rsidRPr="00E81BF9">
        <w:rPr>
          <w:rStyle w:val="Emphasis"/>
        </w:rPr>
        <w:t>This must start at the top of a new page&gt;</w:t>
      </w:r>
    </w:p>
    <w:p w:rsidR="00B62026" w:rsidRPr="00E81BF9" w:rsidRDefault="00B62026" w:rsidP="00E81BF9">
      <w:pPr>
        <w:pStyle w:val="Quote"/>
        <w:shd w:val="clear" w:color="auto" w:fill="E7E6E6" w:themeFill="background2"/>
        <w:rPr>
          <w:b/>
        </w:rPr>
      </w:pPr>
      <w:r w:rsidRPr="00E81BF9">
        <w:rPr>
          <w:b/>
        </w:rPr>
        <w:t>Example:</w:t>
      </w:r>
    </w:p>
    <w:p w:rsidR="00E81BF9" w:rsidRPr="00E81BF9" w:rsidRDefault="00B62026" w:rsidP="00E81BF9">
      <w:pPr>
        <w:pStyle w:val="Quote"/>
        <w:shd w:val="clear" w:color="auto" w:fill="E7E6E6" w:themeFill="background2"/>
      </w:pPr>
      <w:r w:rsidRPr="00E81BF9">
        <w:t xml:space="preserve">This product specification provides the hardware and software configuration, external interfaces, capabilities and features of the Product XYZ prototype. The information provided in the remaining sections of this document includes a detailed description of the hardware, software, and external interface architecture of the &lt;product xyz&gt; prototype; the key features of the prototype; the parameters that will be used to control, manage, or establish that feature; and the performance characteristics of that feature in terms of outputs, displays, and user interaction. </w:t>
      </w:r>
    </w:p>
    <w:p w:rsidR="00E81BF9" w:rsidRDefault="00E81BF9">
      <w:pPr>
        <w:rPr>
          <w:rFonts w:eastAsia="Arial Unicode MS"/>
          <w:b/>
          <w:bCs/>
          <w:color w:val="000000"/>
          <w:kern w:val="32"/>
          <w:szCs w:val="32"/>
        </w:rPr>
      </w:pPr>
      <w:bookmarkStart w:id="18" w:name="_Toc157841491"/>
      <w:bookmarkStart w:id="19" w:name="_Toc157841669"/>
      <w:bookmarkStart w:id="20" w:name="_Toc157841725"/>
      <w:r>
        <w:rPr>
          <w:color w:val="000000"/>
        </w:rPr>
        <w:br w:type="page"/>
      </w:r>
    </w:p>
    <w:p w:rsidR="00B62026" w:rsidRPr="00E81BF9" w:rsidRDefault="00B62026">
      <w:pPr>
        <w:pStyle w:val="Heading1"/>
        <w:rPr>
          <w:rFonts w:cs="Times New Roman"/>
          <w:color w:val="000000"/>
        </w:rPr>
      </w:pPr>
      <w:bookmarkStart w:id="21" w:name="_Toc536645239"/>
      <w:r w:rsidRPr="00E81BF9">
        <w:rPr>
          <w:rFonts w:cs="Times New Roman"/>
          <w:color w:val="000000"/>
        </w:rPr>
        <w:lastRenderedPageBreak/>
        <w:t>General Description</w:t>
      </w:r>
      <w:bookmarkEnd w:id="18"/>
      <w:bookmarkEnd w:id="19"/>
      <w:bookmarkEnd w:id="20"/>
      <w:bookmarkEnd w:id="21"/>
      <w:r w:rsidRPr="00E81BF9">
        <w:rPr>
          <w:rFonts w:cs="Times New Roman"/>
          <w:color w:val="000000"/>
        </w:rPr>
        <w:t xml:space="preserve"> </w:t>
      </w:r>
    </w:p>
    <w:p w:rsidR="00B62026" w:rsidRPr="00E81BF9" w:rsidRDefault="00B62026">
      <w:pPr>
        <w:pStyle w:val="Heading2"/>
        <w:rPr>
          <w:rFonts w:cs="Times New Roman"/>
          <w:color w:val="000000"/>
        </w:rPr>
      </w:pPr>
      <w:bookmarkStart w:id="22" w:name="_Toc536645240"/>
      <w:r w:rsidRPr="00E81BF9">
        <w:rPr>
          <w:rFonts w:cs="Times New Roman"/>
          <w:color w:val="000000"/>
        </w:rPr>
        <w:t>Prototype Architecture Description</w:t>
      </w:r>
      <w:bookmarkEnd w:id="22"/>
      <w:r w:rsidRPr="00E81BF9">
        <w:rPr>
          <w:rFonts w:cs="Times New Roman"/>
          <w:color w:val="000000"/>
        </w:rPr>
        <w:t xml:space="preserve"> </w:t>
      </w:r>
    </w:p>
    <w:p w:rsidR="00B62026" w:rsidRPr="00E81BF9" w:rsidRDefault="00B62026">
      <w:pPr>
        <w:numPr>
          <w:ilvl w:val="0"/>
          <w:numId w:val="6"/>
        </w:numPr>
        <w:spacing w:before="100" w:beforeAutospacing="1" w:after="100" w:afterAutospacing="1"/>
        <w:rPr>
          <w:color w:val="000000"/>
        </w:rPr>
      </w:pPr>
      <w:r w:rsidRPr="00E81BF9">
        <w:rPr>
          <w:color w:val="000000"/>
        </w:rPr>
        <w:t>This paragraph orients the reader to what the product (prototype) “looks like”</w:t>
      </w:r>
    </w:p>
    <w:p w:rsidR="00B62026" w:rsidRPr="00E81BF9" w:rsidRDefault="00B62026">
      <w:pPr>
        <w:numPr>
          <w:ilvl w:val="0"/>
          <w:numId w:val="6"/>
        </w:numPr>
        <w:spacing w:before="100" w:beforeAutospacing="1" w:after="100" w:afterAutospacing="1"/>
        <w:rPr>
          <w:color w:val="000000"/>
        </w:rPr>
      </w:pPr>
      <w:r w:rsidRPr="00E81BF9">
        <w:rPr>
          <w:color w:val="000000"/>
        </w:rPr>
        <w:t xml:space="preserve">Illustrate and discuss the overall architecture of the prototype. </w:t>
      </w:r>
    </w:p>
    <w:p w:rsidR="00B62026" w:rsidRPr="00E81BF9" w:rsidRDefault="00B62026">
      <w:pPr>
        <w:numPr>
          <w:ilvl w:val="1"/>
          <w:numId w:val="6"/>
        </w:numPr>
        <w:spacing w:before="100" w:beforeAutospacing="1" w:after="100" w:afterAutospacing="1"/>
        <w:rPr>
          <w:color w:val="000000"/>
        </w:rPr>
      </w:pPr>
      <w:r w:rsidRPr="00E81BF9">
        <w:rPr>
          <w:color w:val="000000"/>
        </w:rPr>
        <w:t xml:space="preserve">Identify </w:t>
      </w:r>
      <w:r w:rsidRPr="00E81BF9">
        <w:rPr>
          <w:color w:val="000000"/>
          <w:u w:val="single"/>
        </w:rPr>
        <w:t>major components</w:t>
      </w:r>
      <w:r w:rsidRPr="00E81BF9">
        <w:rPr>
          <w:color w:val="000000"/>
        </w:rPr>
        <w:t xml:space="preserve"> </w:t>
      </w:r>
    </w:p>
    <w:p w:rsidR="00B62026" w:rsidRPr="00E81BF9" w:rsidRDefault="00E81BF9" w:rsidP="00E81BF9">
      <w:pPr>
        <w:numPr>
          <w:ilvl w:val="1"/>
          <w:numId w:val="6"/>
        </w:numPr>
        <w:spacing w:before="100" w:beforeAutospacing="1" w:after="100" w:afterAutospacing="1"/>
        <w:rPr>
          <w:color w:val="000000"/>
        </w:rPr>
      </w:pPr>
      <w:r>
        <w:rPr>
          <w:noProof/>
          <w:color w:val="000000"/>
        </w:rPr>
        <mc:AlternateContent>
          <mc:Choice Requires="wps">
            <w:drawing>
              <wp:anchor distT="0" distB="0" distL="114300" distR="114300" simplePos="0" relativeHeight="251656191" behindDoc="1" locked="0" layoutInCell="1" allowOverlap="1">
                <wp:simplePos x="0" y="0"/>
                <wp:positionH relativeFrom="column">
                  <wp:posOffset>-28575</wp:posOffset>
                </wp:positionH>
                <wp:positionV relativeFrom="paragraph">
                  <wp:posOffset>307975</wp:posOffset>
                </wp:positionV>
                <wp:extent cx="6038850" cy="6238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38850" cy="6238875"/>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0CAAE" id="Rectangle 1" o:spid="_x0000_s1026" style="position:absolute;margin-left:-2.25pt;margin-top:24.25pt;width:475.5pt;height:491.25pt;z-index:-251660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" fillcolor="#e7e6e6 [3214]" strokecolor="black [3213]" strokeweight="1pt"/>
            </w:pict>
          </mc:Fallback>
        </mc:AlternateContent>
      </w:r>
      <w:r w:rsidR="00B62026" w:rsidRPr="00E81BF9">
        <w:rPr>
          <w:color w:val="000000"/>
        </w:rPr>
        <w:t>Summarize their purpose or function</w:t>
      </w:r>
    </w:p>
    <w:p w:rsidR="00B62026" w:rsidRPr="00E81BF9" w:rsidRDefault="00B62026">
      <w:pPr>
        <w:spacing w:before="100" w:beforeAutospacing="1" w:after="100" w:afterAutospacing="1"/>
        <w:rPr>
          <w:b/>
          <w:bCs/>
          <w:color w:val="000000"/>
        </w:rPr>
      </w:pPr>
      <w:r w:rsidRPr="00E81BF9">
        <w:rPr>
          <w:b/>
          <w:bCs/>
          <w:color w:val="000000"/>
        </w:rPr>
        <w:t xml:space="preserve">Example: </w:t>
      </w:r>
    </w:p>
    <w:p w:rsidR="00B62026" w:rsidRPr="00E81BF9" w:rsidRDefault="00B62026">
      <w:pPr>
        <w:spacing w:before="100" w:beforeAutospacing="1" w:after="100" w:afterAutospacing="1"/>
        <w:rPr>
          <w:color w:val="000000"/>
        </w:rPr>
      </w:pPr>
      <w:r w:rsidRPr="00E81BF9">
        <w:rPr>
          <w:color w:val="000000"/>
        </w:rPr>
        <w:t>Product XYZ is comprised of the following major components:</w:t>
      </w:r>
    </w:p>
    <w:p w:rsidR="00B62026" w:rsidRPr="00E81BF9" w:rsidRDefault="00B62026">
      <w:pPr>
        <w:numPr>
          <w:ilvl w:val="0"/>
          <w:numId w:val="6"/>
        </w:numPr>
        <w:spacing w:before="120" w:after="100" w:afterAutospacing="1"/>
        <w:rPr>
          <w:color w:val="000000"/>
        </w:rPr>
      </w:pPr>
      <w:r w:rsidRPr="00E81BF9">
        <w:rPr>
          <w:color w:val="000000"/>
        </w:rPr>
        <w:t>Propulsion System: provides the mechanism by which the product is able to initiate forward and reverse motion. This component will be demonstrated this prototype using a rubber band and winding crank to achieve forward motion.</w:t>
      </w:r>
    </w:p>
    <w:p w:rsidR="00B62026" w:rsidRPr="00E81BF9" w:rsidRDefault="00B62026">
      <w:pPr>
        <w:numPr>
          <w:ilvl w:val="0"/>
          <w:numId w:val="6"/>
        </w:numPr>
        <w:spacing w:before="120" w:after="100" w:afterAutospacing="1"/>
        <w:rPr>
          <w:color w:val="000000"/>
        </w:rPr>
      </w:pPr>
      <w:r w:rsidRPr="00E81BF9">
        <w:rPr>
          <w:color w:val="000000"/>
        </w:rPr>
        <w:t xml:space="preserve">Fixed Position Wheels: Translate propulsion system outputs into motion. </w:t>
      </w:r>
    </w:p>
    <w:p w:rsidR="00B62026" w:rsidRPr="00E81BF9" w:rsidRDefault="00B62026" w:rsidP="00E81BF9">
      <w:pPr>
        <w:numPr>
          <w:ilvl w:val="0"/>
          <w:numId w:val="6"/>
        </w:numPr>
        <w:spacing w:before="120" w:after="100" w:afterAutospacing="1"/>
        <w:rPr>
          <w:color w:val="000000"/>
        </w:rPr>
      </w:pPr>
      <w:r w:rsidRPr="00E81BF9">
        <w:rPr>
          <w:color w:val="000000"/>
        </w:rPr>
        <w:t xml:space="preserve">Variable Position Wheels: Provide for left, right, and centerline direction of motion in non-discrete increments. </w:t>
      </w:r>
    </w:p>
    <w:p w:rsidR="00B62026" w:rsidRPr="00E81BF9" w:rsidRDefault="00B62026">
      <w:pPr>
        <w:numPr>
          <w:ilvl w:val="0"/>
          <w:numId w:val="6"/>
        </w:numPr>
        <w:spacing w:before="120" w:after="100" w:afterAutospacing="1"/>
        <w:rPr>
          <w:color w:val="000000"/>
        </w:rPr>
      </w:pPr>
      <w:r w:rsidRPr="00E81BF9">
        <w:rPr>
          <w:color w:val="000000"/>
        </w:rPr>
        <w:t xml:space="preserve">Cockpit: provides controls, mechanisms, and accommodation for operator control of product XYZ. This component will be simulated using a PC-based display and keyboard for input and presentation of status updates. A Blue-Tooth interface will be used to transfer commands from the Cockpit to a servo-control unit on the prototype. The servo-control will respond to steering and speed commands based on inputs from the PC. </w:t>
      </w:r>
    </w:p>
    <w:p w:rsidR="00B62026" w:rsidRPr="00E81BF9" w:rsidRDefault="00B62026">
      <w:pPr>
        <w:numPr>
          <w:ilvl w:val="0"/>
          <w:numId w:val="6"/>
        </w:numPr>
        <w:spacing w:before="120" w:after="100" w:afterAutospacing="1"/>
        <w:rPr>
          <w:color w:val="000000"/>
        </w:rPr>
      </w:pPr>
      <w:r w:rsidRPr="00E81BF9">
        <w:rPr>
          <w:color w:val="000000"/>
        </w:rPr>
        <w:t>Exhaust Distribution Element: provides the external interface for transfer and distribution of combustion by-products.  This interface will also be simulated on the PC-display.</w:t>
      </w:r>
    </w:p>
    <w:p w:rsidR="007E3BC7" w:rsidRPr="00E81BF9" w:rsidRDefault="007E3BC7" w:rsidP="007E3BC7">
      <w:pPr>
        <w:pStyle w:val="Caption"/>
        <w:ind w:left="720"/>
        <w:rPr>
          <w:color w:val="000000"/>
        </w:rPr>
      </w:pPr>
      <w:bookmarkStart w:id="23" w:name="_Ref157842248"/>
      <w:bookmarkStart w:id="24" w:name="_Toc157959119"/>
    </w:p>
    <w:p w:rsidR="007E3BC7" w:rsidRPr="00E81BF9" w:rsidRDefault="00E81BF9" w:rsidP="00E81BF9">
      <w:pPr>
        <w:pStyle w:val="Caption"/>
        <w:ind w:left="720"/>
        <w:jc w:val="center"/>
        <w:rPr>
          <w:color w:val="000000"/>
        </w:rPr>
      </w:pPr>
      <w:r w:rsidRPr="00E81BF9">
        <w:rPr>
          <w:b w:val="0"/>
          <w:bCs w:val="0"/>
          <w:noProof/>
          <w:color w:val="000000"/>
        </w:rPr>
        <w:drawing>
          <wp:inline distT="0" distB="0" distL="0" distR="0">
            <wp:extent cx="3543300" cy="2104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104390"/>
                    </a:xfrm>
                    <a:prstGeom prst="rect">
                      <a:avLst/>
                    </a:prstGeom>
                    <a:noFill/>
                    <a:ln>
                      <a:noFill/>
                    </a:ln>
                  </pic:spPr>
                </pic:pic>
              </a:graphicData>
            </a:graphic>
          </wp:inline>
        </w:drawing>
      </w:r>
    </w:p>
    <w:bookmarkEnd w:id="23"/>
    <w:bookmarkEnd w:id="24"/>
    <w:p w:rsidR="00E81BF9" w:rsidRPr="00E81BF9" w:rsidRDefault="00E81BF9" w:rsidP="00E81BF9">
      <w:pPr>
        <w:pStyle w:val="Caption"/>
        <w:ind w:left="720"/>
        <w:jc w:val="center"/>
        <w:rPr>
          <w:color w:val="000000"/>
        </w:rPr>
      </w:pPr>
      <w:r w:rsidRPr="00E81BF9">
        <w:rPr>
          <w:color w:val="000000"/>
        </w:rPr>
        <w:t xml:space="preserve">Figure </w:t>
      </w:r>
      <w:r w:rsidRPr="00E81BF9">
        <w:rPr>
          <w:color w:val="000000"/>
        </w:rPr>
        <w:fldChar w:fldCharType="begin"/>
      </w:r>
      <w:r w:rsidRPr="00E81BF9">
        <w:rPr>
          <w:color w:val="000000"/>
        </w:rPr>
        <w:instrText xml:space="preserve"> SEQ Figure \* ARABIC </w:instrText>
      </w:r>
      <w:r w:rsidRPr="00E81BF9">
        <w:rPr>
          <w:color w:val="000000"/>
        </w:rPr>
        <w:fldChar w:fldCharType="separate"/>
      </w:r>
      <w:r w:rsidRPr="00E81BF9">
        <w:rPr>
          <w:noProof/>
          <w:color w:val="000000"/>
        </w:rPr>
        <w:t>1</w:t>
      </w:r>
      <w:r w:rsidRPr="00E81BF9">
        <w:rPr>
          <w:color w:val="000000"/>
        </w:rPr>
        <w:fldChar w:fldCharType="end"/>
      </w:r>
      <w:r w:rsidRPr="00E81BF9">
        <w:rPr>
          <w:color w:val="000000"/>
        </w:rPr>
        <w:t>.  Product xyz Prototype Architecture Diagram.</w:t>
      </w:r>
    </w:p>
    <w:p w:rsidR="00E81BF9" w:rsidRDefault="00E81BF9">
      <w:pPr>
        <w:rPr>
          <w:rFonts w:eastAsia="Arial Unicode MS"/>
          <w:b/>
          <w:bCs/>
          <w:color w:val="000000"/>
          <w:szCs w:val="36"/>
        </w:rPr>
      </w:pPr>
      <w:r>
        <w:rPr>
          <w:color w:val="000000"/>
        </w:rPr>
        <w:br w:type="page"/>
      </w:r>
    </w:p>
    <w:p w:rsidR="00B62026" w:rsidRPr="00E81BF9" w:rsidRDefault="00B62026">
      <w:pPr>
        <w:pStyle w:val="Heading2"/>
        <w:rPr>
          <w:rFonts w:cs="Times New Roman"/>
          <w:color w:val="000000"/>
        </w:rPr>
      </w:pPr>
      <w:bookmarkStart w:id="25" w:name="_Toc536645241"/>
      <w:r w:rsidRPr="00E81BF9">
        <w:rPr>
          <w:rFonts w:cs="Times New Roman"/>
          <w:color w:val="000000"/>
        </w:rPr>
        <w:lastRenderedPageBreak/>
        <w:t>Prototype Functional Description</w:t>
      </w:r>
      <w:bookmarkEnd w:id="25"/>
    </w:p>
    <w:p w:rsidR="00B62026" w:rsidRPr="00E81BF9" w:rsidRDefault="00B62026">
      <w:pPr>
        <w:numPr>
          <w:ilvl w:val="0"/>
          <w:numId w:val="7"/>
        </w:numPr>
        <w:spacing w:before="120" w:after="100" w:afterAutospacing="1"/>
        <w:rPr>
          <w:color w:val="000000"/>
        </w:rPr>
      </w:pPr>
      <w:r w:rsidRPr="00E81BF9">
        <w:rPr>
          <w:color w:val="000000"/>
        </w:rPr>
        <w:t xml:space="preserve">Provide a </w:t>
      </w:r>
      <w:r w:rsidRPr="00E81BF9">
        <w:rPr>
          <w:color w:val="000000"/>
          <w:u w:val="single"/>
        </w:rPr>
        <w:t>summary of the functions that the product will provide or perform</w:t>
      </w:r>
      <w:r w:rsidRPr="00E81BF9">
        <w:rPr>
          <w:color w:val="000000"/>
        </w:rPr>
        <w:t xml:space="preserve"> and generally what they do or how they relate to each other.</w:t>
      </w:r>
    </w:p>
    <w:p w:rsidR="00B62026" w:rsidRPr="00E81BF9" w:rsidRDefault="00B62026">
      <w:pPr>
        <w:numPr>
          <w:ilvl w:val="0"/>
          <w:numId w:val="7"/>
        </w:numPr>
        <w:spacing w:before="120" w:after="100" w:afterAutospacing="1"/>
        <w:rPr>
          <w:color w:val="000000"/>
        </w:rPr>
      </w:pPr>
      <w:r w:rsidRPr="00E81BF9">
        <w:rPr>
          <w:color w:val="000000"/>
        </w:rPr>
        <w:t xml:space="preserve">These functional descriptions may relate directly to one component, there may be multiple functions within any one component, or functional areas may transcend multiple components. The objective is to break the overall “prototype system” into functional entities that can be used to derive a more detailed subset of requirements to be included in Section 3 below. </w:t>
      </w:r>
    </w:p>
    <w:p w:rsidR="00B62026" w:rsidRPr="00E81BF9" w:rsidRDefault="00B62026">
      <w:pPr>
        <w:numPr>
          <w:ilvl w:val="0"/>
          <w:numId w:val="7"/>
        </w:numPr>
        <w:spacing w:before="120" w:after="100" w:afterAutospacing="1"/>
        <w:rPr>
          <w:color w:val="000000"/>
        </w:rPr>
      </w:pPr>
      <w:r w:rsidRPr="00E81BF9">
        <w:rPr>
          <w:color w:val="000000"/>
        </w:rPr>
        <w:t>Use illustrations where appropriate to show information flow or functional relationships.</w:t>
      </w:r>
    </w:p>
    <w:p w:rsidR="00B62026" w:rsidRPr="00E81BF9" w:rsidRDefault="00E81BF9">
      <w:pPr>
        <w:numPr>
          <w:ilvl w:val="0"/>
          <w:numId w:val="7"/>
        </w:numPr>
        <w:spacing w:before="120" w:after="100" w:afterAutospacing="1"/>
        <w:rPr>
          <w:color w:val="000000"/>
        </w:rPr>
      </w:pPr>
      <w:r>
        <w:rPr>
          <w:noProof/>
          <w:color w:val="000000"/>
        </w:rPr>
        <mc:AlternateContent>
          <mc:Choice Requires="wps">
            <w:drawing>
              <wp:anchor distT="0" distB="0" distL="114300" distR="114300" simplePos="0" relativeHeight="251661312" behindDoc="1" locked="0" layoutInCell="1" allowOverlap="1" wp14:anchorId="72711694" wp14:editId="777C1064">
                <wp:simplePos x="0" y="0"/>
                <wp:positionH relativeFrom="margin">
                  <wp:posOffset>-76200</wp:posOffset>
                </wp:positionH>
                <wp:positionV relativeFrom="paragraph">
                  <wp:posOffset>559435</wp:posOffset>
                </wp:positionV>
                <wp:extent cx="6153150" cy="429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53150" cy="4295775"/>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072B" id="Rectangle 2" o:spid="_x0000_s1026" style="position:absolute;margin-left:-6pt;margin-top:44.05pt;width:484.5pt;height:33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" fillcolor="#e7e6e6 [3214]" strokecolor="black [3213]" strokeweight="1pt">
                <w10:wrap anchorx="margin"/>
              </v:rect>
            </w:pict>
          </mc:Fallback>
        </mc:AlternateContent>
      </w:r>
      <w:r w:rsidR="00B62026" w:rsidRPr="00E81BF9">
        <w:rPr>
          <w:color w:val="000000"/>
        </w:rPr>
        <w:t xml:space="preserve">Do not go into extensive detail regarding how each function is accomplished at this point. Detail follows in section 3.1. </w:t>
      </w:r>
    </w:p>
    <w:p w:rsidR="00B62026" w:rsidRPr="00E81BF9" w:rsidRDefault="00B62026">
      <w:pPr>
        <w:spacing w:before="100" w:beforeAutospacing="1" w:after="100" w:afterAutospacing="1"/>
        <w:rPr>
          <w:b/>
          <w:bCs/>
          <w:color w:val="000000"/>
        </w:rPr>
      </w:pPr>
      <w:r w:rsidRPr="00E81BF9">
        <w:rPr>
          <w:b/>
          <w:bCs/>
          <w:color w:val="000000"/>
        </w:rPr>
        <w:t>Example:</w:t>
      </w:r>
    </w:p>
    <w:p w:rsidR="00B62026" w:rsidRPr="00E81BF9" w:rsidRDefault="00B62026">
      <w:pPr>
        <w:spacing w:before="100" w:beforeAutospacing="1" w:after="100" w:afterAutospacing="1"/>
        <w:rPr>
          <w:color w:val="000000"/>
        </w:rPr>
      </w:pPr>
      <w:r w:rsidRPr="00E81BF9">
        <w:rPr>
          <w:color w:val="000000"/>
        </w:rPr>
        <w:t>The major functional components of the product xyz prototype include the following:</w:t>
      </w:r>
    </w:p>
    <w:p w:rsidR="00B62026" w:rsidRPr="00E81BF9" w:rsidRDefault="00B62026">
      <w:pPr>
        <w:numPr>
          <w:ilvl w:val="0"/>
          <w:numId w:val="22"/>
        </w:numPr>
        <w:spacing w:before="120" w:after="100" w:afterAutospacing="1"/>
        <w:rPr>
          <w:color w:val="000000"/>
        </w:rPr>
      </w:pPr>
      <w:r w:rsidRPr="00E81BF9">
        <w:rPr>
          <w:color w:val="000000"/>
        </w:rPr>
        <w:t xml:space="preserve">User Command Entry and Status Display: This function provides the capability to prompt the Product XYZ operator for steering and speed commands and display results received from the xyz prototype. </w:t>
      </w:r>
    </w:p>
    <w:p w:rsidR="00B62026" w:rsidRPr="00E81BF9" w:rsidRDefault="00B62026">
      <w:pPr>
        <w:numPr>
          <w:ilvl w:val="0"/>
          <w:numId w:val="22"/>
        </w:numPr>
        <w:spacing w:before="120" w:after="100" w:afterAutospacing="1"/>
        <w:rPr>
          <w:color w:val="000000"/>
        </w:rPr>
      </w:pPr>
      <w:r w:rsidRPr="00E81BF9">
        <w:rPr>
          <w:color w:val="000000"/>
        </w:rPr>
        <w:t>Propulsion and Steering Command Interpreter: This function receives commands from the User Command Entry and Status Display (UCESD) function via a Bluetooth interface and issues servo signals to control the propulsion and variable position wheel components. This function also provides status updates to the UCESD function.</w:t>
      </w:r>
    </w:p>
    <w:p w:rsidR="007E3BC7" w:rsidRPr="00E81BF9" w:rsidRDefault="00E81BF9" w:rsidP="007E3BC7">
      <w:pPr>
        <w:spacing w:before="120" w:after="100" w:afterAutospacing="1"/>
        <w:ind w:left="720"/>
        <w:rPr>
          <w:color w:val="000000"/>
        </w:rPr>
      </w:pPr>
      <w:r w:rsidRPr="00E81BF9">
        <w:rPr>
          <w:noProof/>
          <w:color w:val="000000"/>
        </w:rPr>
        <w:drawing>
          <wp:anchor distT="0" distB="0" distL="114300" distR="114300" simplePos="0" relativeHeight="251657216" behindDoc="0" locked="0" layoutInCell="1" allowOverlap="1" wp14:anchorId="045E462D" wp14:editId="2FB6F1A8">
            <wp:simplePos x="0" y="0"/>
            <wp:positionH relativeFrom="margin">
              <wp:align>center</wp:align>
            </wp:positionH>
            <wp:positionV relativeFrom="paragraph">
              <wp:posOffset>313690</wp:posOffset>
            </wp:positionV>
            <wp:extent cx="4114800" cy="1464310"/>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146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BF9" w:rsidRPr="00E81BF9" w:rsidRDefault="00E81BF9" w:rsidP="00E81BF9">
      <w:pPr>
        <w:pStyle w:val="Caption"/>
        <w:ind w:left="720"/>
        <w:jc w:val="center"/>
        <w:rPr>
          <w:color w:val="000000"/>
        </w:rPr>
      </w:pPr>
      <w:bookmarkStart w:id="26" w:name="_Toc157959120"/>
      <w:r w:rsidRPr="00E81BF9">
        <w:rPr>
          <w:color w:val="000000"/>
        </w:rPr>
        <w:t xml:space="preserve">Figure </w:t>
      </w:r>
      <w:r w:rsidRPr="00E81BF9">
        <w:rPr>
          <w:color w:val="000000"/>
        </w:rPr>
        <w:fldChar w:fldCharType="begin"/>
      </w:r>
      <w:r w:rsidRPr="00E81BF9">
        <w:rPr>
          <w:color w:val="000000"/>
        </w:rPr>
        <w:instrText xml:space="preserve"> SEQ Figure \* ARABIC </w:instrText>
      </w:r>
      <w:r w:rsidRPr="00E81BF9">
        <w:rPr>
          <w:color w:val="000000"/>
        </w:rPr>
        <w:fldChar w:fldCharType="separate"/>
      </w:r>
      <w:r w:rsidRPr="00E81BF9">
        <w:rPr>
          <w:noProof/>
          <w:color w:val="000000"/>
        </w:rPr>
        <w:t>2</w:t>
      </w:r>
      <w:r w:rsidRPr="00E81BF9">
        <w:rPr>
          <w:color w:val="000000"/>
        </w:rPr>
        <w:fldChar w:fldCharType="end"/>
      </w:r>
      <w:r w:rsidRPr="00E81BF9">
        <w:rPr>
          <w:color w:val="000000"/>
        </w:rPr>
        <w:t>. Product xyz Command and Propulsion Diagram</w:t>
      </w:r>
      <w:bookmarkEnd w:id="26"/>
    </w:p>
    <w:p w:rsidR="00B62026" w:rsidRPr="00E81BF9" w:rsidRDefault="00B62026">
      <w:pPr>
        <w:spacing w:before="100" w:beforeAutospacing="1" w:after="100" w:afterAutospacing="1"/>
        <w:jc w:val="center"/>
        <w:rPr>
          <w:color w:val="000000"/>
        </w:rPr>
      </w:pPr>
    </w:p>
    <w:p w:rsidR="00E81BF9" w:rsidRDefault="00E81BF9">
      <w:pPr>
        <w:rPr>
          <w:rFonts w:eastAsia="Arial Unicode MS"/>
          <w:b/>
          <w:bCs/>
          <w:color w:val="000000"/>
          <w:szCs w:val="36"/>
        </w:rPr>
      </w:pPr>
      <w:bookmarkStart w:id="27" w:name="_Toc157841497"/>
      <w:bookmarkStart w:id="28" w:name="_Toc157841675"/>
      <w:bookmarkStart w:id="29" w:name="_Toc157841731"/>
      <w:r>
        <w:rPr>
          <w:color w:val="000000"/>
        </w:rPr>
        <w:br w:type="page"/>
      </w:r>
    </w:p>
    <w:p w:rsidR="00B62026" w:rsidRPr="00E81BF9" w:rsidRDefault="00B62026" w:rsidP="007C739A">
      <w:pPr>
        <w:pStyle w:val="Heading2"/>
        <w:spacing w:before="0" w:after="0"/>
        <w:rPr>
          <w:rFonts w:cs="Times New Roman"/>
          <w:color w:val="000000"/>
        </w:rPr>
      </w:pPr>
      <w:bookmarkStart w:id="30" w:name="_Toc536645242"/>
      <w:r w:rsidRPr="00E81BF9">
        <w:rPr>
          <w:rFonts w:cs="Times New Roman"/>
          <w:color w:val="000000"/>
        </w:rPr>
        <w:lastRenderedPageBreak/>
        <w:t>External Interfaces</w:t>
      </w:r>
      <w:bookmarkEnd w:id="30"/>
    </w:p>
    <w:p w:rsidR="00B62026" w:rsidRPr="00E81BF9" w:rsidRDefault="00B62026">
      <w:pPr>
        <w:numPr>
          <w:ilvl w:val="0"/>
          <w:numId w:val="29"/>
        </w:numPr>
      </w:pPr>
      <w:r w:rsidRPr="00E81BF9">
        <w:t>This section identifies the physical and logical interfaces used within and by the prototype. The characteristics of each type of interface used and the type of information transferred should be described.</w:t>
      </w:r>
    </w:p>
    <w:p w:rsidR="00B62026" w:rsidRPr="00E81BF9" w:rsidRDefault="00B62026">
      <w:pPr>
        <w:pStyle w:val="Heading3"/>
        <w:rPr>
          <w:rFonts w:cs="Times New Roman"/>
          <w:color w:val="000000"/>
        </w:rPr>
      </w:pPr>
      <w:r w:rsidRPr="00E81BF9">
        <w:rPr>
          <w:rFonts w:cs="Times New Roman"/>
          <w:color w:val="000000"/>
        </w:rPr>
        <w:t>Hardware Interfaces</w:t>
      </w:r>
    </w:p>
    <w:p w:rsidR="00B62026" w:rsidRPr="00E81BF9" w:rsidRDefault="00B62026">
      <w:pPr>
        <w:numPr>
          <w:ilvl w:val="0"/>
          <w:numId w:val="27"/>
        </w:numPr>
        <w:rPr>
          <w:color w:val="000000"/>
        </w:rPr>
      </w:pPr>
      <w:r w:rsidRPr="00E81BF9">
        <w:rPr>
          <w:color w:val="000000"/>
        </w:rPr>
        <w:t xml:space="preserve">Describe any hardware interfaces that are implemented in the prototype. This could include connectivity to modems, routers, or other external devices. These hardware interfaces should be apparent in the information provided in subsequent sections of this specification. </w:t>
      </w:r>
    </w:p>
    <w:p w:rsidR="00B62026" w:rsidRPr="00E81BF9" w:rsidRDefault="00E81BF9">
      <w:pPr>
        <w:rPr>
          <w:color w:val="000000"/>
        </w:rPr>
      </w:pPr>
      <w:r>
        <w:rPr>
          <w:noProof/>
          <w:color w:val="000000"/>
        </w:rPr>
        <mc:AlternateContent>
          <mc:Choice Requires="wps">
            <w:drawing>
              <wp:anchor distT="0" distB="0" distL="114300" distR="114300" simplePos="0" relativeHeight="251663360" behindDoc="1" locked="0" layoutInCell="1" allowOverlap="1" wp14:anchorId="57ABA80D" wp14:editId="6F5ACC9E">
                <wp:simplePos x="0" y="0"/>
                <wp:positionH relativeFrom="margin">
                  <wp:posOffset>-47625</wp:posOffset>
                </wp:positionH>
                <wp:positionV relativeFrom="paragraph">
                  <wp:posOffset>137795</wp:posOffset>
                </wp:positionV>
                <wp:extent cx="6200775" cy="2371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00775" cy="2371725"/>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72199" id="Rectangle 3" o:spid="_x0000_s1026" style="position:absolute;margin-left:-3.75pt;margin-top:10.85pt;width:488.25pt;height:18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" fillcolor="#e7e6e6 [3214]" strokecolor="black [3213]" strokeweight="1pt">
                <w10:wrap anchorx="margin"/>
              </v:rect>
            </w:pict>
          </mc:Fallback>
        </mc:AlternateContent>
      </w:r>
    </w:p>
    <w:p w:rsidR="00E81BF9" w:rsidRDefault="00B62026" w:rsidP="00E81BF9">
      <w:pPr>
        <w:pStyle w:val="BodyTextIndent3"/>
        <w:ind w:left="0"/>
      </w:pPr>
      <w:r w:rsidRPr="00E81BF9">
        <w:rPr>
          <w:b/>
        </w:rPr>
        <w:t>Example:</w:t>
      </w:r>
      <w:r w:rsidRPr="00E81BF9">
        <w:t xml:space="preserve"> </w:t>
      </w:r>
    </w:p>
    <w:p w:rsidR="00E81BF9" w:rsidRDefault="00E81BF9" w:rsidP="00E81BF9">
      <w:pPr>
        <w:pStyle w:val="BodyTextIndent3"/>
        <w:ind w:left="0"/>
      </w:pPr>
    </w:p>
    <w:p w:rsidR="00B62026" w:rsidRPr="00E81BF9" w:rsidRDefault="00B62026" w:rsidP="00E81BF9">
      <w:pPr>
        <w:pStyle w:val="BodyTextIndent3"/>
        <w:ind w:left="0"/>
      </w:pPr>
      <w:r w:rsidRPr="00E81BF9">
        <w:t>RFID Transaction Exchange Interface: This is a high-speed USB Type A interface which establishes the data exchange path between the &lt;transaction server&gt; and a standard RFID card reader. Information transfer exchanged on this interface includes the transaction identifier code and &lt;transaction pertinent&gt; information.</w:t>
      </w:r>
    </w:p>
    <w:p w:rsidR="00B62026" w:rsidRPr="00E81BF9" w:rsidRDefault="00B62026">
      <w:pPr>
        <w:pStyle w:val="BodyTextIndent3"/>
      </w:pPr>
    </w:p>
    <w:p w:rsidR="00B62026" w:rsidRPr="00E81BF9" w:rsidRDefault="00E81BF9">
      <w:pPr>
        <w:rPr>
          <w:color w:val="000000"/>
        </w:rPr>
      </w:pPr>
      <w:r w:rsidRPr="00E81BF9">
        <w:rPr>
          <w:noProof/>
        </w:rPr>
        <w:drawing>
          <wp:anchor distT="0" distB="0" distL="114300" distR="114300" simplePos="0" relativeHeight="251659264" behindDoc="1" locked="0" layoutInCell="1" allowOverlap="1" wp14:anchorId="1FC123A9" wp14:editId="4F81CE6E">
            <wp:simplePos x="0" y="0"/>
            <wp:positionH relativeFrom="margin">
              <wp:align>center</wp:align>
            </wp:positionH>
            <wp:positionV relativeFrom="paragraph">
              <wp:posOffset>118745</wp:posOffset>
            </wp:positionV>
            <wp:extent cx="1143000" cy="579120"/>
            <wp:effectExtent l="0" t="0" r="0" b="0"/>
            <wp:wrapTight wrapText="bothSides">
              <wp:wrapPolygon edited="0">
                <wp:start x="0" y="0"/>
                <wp:lineTo x="0" y="20605"/>
                <wp:lineTo x="21240" y="20605"/>
                <wp:lineTo x="21240" y="0"/>
                <wp:lineTo x="0" y="0"/>
              </wp:wrapPolygon>
            </wp:wrapTight>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l="14597" t="36147" r="45784" b="37086"/>
                    <a:stretch>
                      <a:fillRect/>
                    </a:stretch>
                  </pic:blipFill>
                  <pic:spPr bwMode="auto">
                    <a:xfrm>
                      <a:off x="0" y="0"/>
                      <a:ext cx="11430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BC7" w:rsidRPr="00E81BF9" w:rsidRDefault="007E3BC7" w:rsidP="007E3BC7">
      <w:pPr>
        <w:pStyle w:val="Heading3"/>
        <w:numPr>
          <w:ilvl w:val="0"/>
          <w:numId w:val="0"/>
        </w:numPr>
        <w:ind w:left="720"/>
        <w:rPr>
          <w:rFonts w:cs="Times New Roman"/>
          <w:color w:val="000000"/>
        </w:rPr>
      </w:pPr>
    </w:p>
    <w:p w:rsidR="007E3BC7" w:rsidRPr="00E81BF9" w:rsidRDefault="007E3BC7" w:rsidP="007E3BC7"/>
    <w:p w:rsidR="00E81BF9" w:rsidRPr="00E81BF9" w:rsidRDefault="00E81BF9" w:rsidP="00E81BF9">
      <w:pPr>
        <w:pStyle w:val="Caption"/>
        <w:jc w:val="center"/>
      </w:pPr>
      <w:bookmarkStart w:id="31" w:name="_Toc157959121"/>
      <w:r w:rsidRPr="00E81BF9">
        <w:t xml:space="preserve">Figure </w:t>
      </w:r>
      <w:r w:rsidR="00932373">
        <w:fldChar w:fldCharType="begin"/>
      </w:r>
      <w:r w:rsidR="00932373">
        <w:instrText xml:space="preserve"> SEQ Figure \* ARABIC </w:instrText>
      </w:r>
      <w:r w:rsidR="00932373">
        <w:fldChar w:fldCharType="separate"/>
      </w:r>
      <w:r w:rsidRPr="00E81BF9">
        <w:rPr>
          <w:noProof/>
        </w:rPr>
        <w:t>3</w:t>
      </w:r>
      <w:r w:rsidR="00932373">
        <w:rPr>
          <w:noProof/>
        </w:rPr>
        <w:fldChar w:fldCharType="end"/>
      </w:r>
      <w:r w:rsidRPr="00E81BF9">
        <w:t>. Type A USB Connector</w:t>
      </w:r>
      <w:bookmarkEnd w:id="31"/>
    </w:p>
    <w:p w:rsidR="00B62026" w:rsidRPr="00E81BF9" w:rsidRDefault="00B62026">
      <w:pPr>
        <w:pStyle w:val="Heading3"/>
        <w:rPr>
          <w:rFonts w:cs="Times New Roman"/>
          <w:color w:val="000000"/>
        </w:rPr>
      </w:pPr>
      <w:r w:rsidRPr="00E81BF9">
        <w:rPr>
          <w:rFonts w:cs="Times New Roman"/>
          <w:color w:val="000000"/>
        </w:rPr>
        <w:t>Software Interfaces</w:t>
      </w:r>
    </w:p>
    <w:p w:rsidR="00B62026" w:rsidRPr="00E81BF9" w:rsidRDefault="00B62026">
      <w:pPr>
        <w:numPr>
          <w:ilvl w:val="0"/>
          <w:numId w:val="27"/>
        </w:numPr>
        <w:rPr>
          <w:color w:val="000000"/>
        </w:rPr>
      </w:pPr>
      <w:r w:rsidRPr="00E81BF9">
        <w:rPr>
          <w:color w:val="000000"/>
        </w:rPr>
        <w:t>Software interfaces include interfaces to standard or customized databases, graphics tools or libraries, or special purpose software packages (such as vendor-supplied control software for some device)</w:t>
      </w:r>
    </w:p>
    <w:p w:rsidR="00B62026" w:rsidRPr="00E81BF9" w:rsidRDefault="00B62026">
      <w:pPr>
        <w:rPr>
          <w:color w:val="000000"/>
        </w:rPr>
      </w:pPr>
    </w:p>
    <w:p w:rsidR="00B62026" w:rsidRPr="00E81BF9" w:rsidRDefault="00B62026">
      <w:pPr>
        <w:pStyle w:val="BodyTextIndent3"/>
      </w:pPr>
      <w:r w:rsidRPr="00E81BF9">
        <w:t xml:space="preserve">Example: Vehicle Identification Database (VID) Interface: The VID is an Oracle database accessed via SQL query from &lt;some functional area in the software architecture&gt;. License number, vehicle type, description, and a picture in JPEG format are stored in and retrieved from the VID. </w:t>
      </w:r>
    </w:p>
    <w:p w:rsidR="00B62026" w:rsidRPr="00E81BF9" w:rsidRDefault="00B62026">
      <w:pPr>
        <w:pStyle w:val="Heading3"/>
        <w:rPr>
          <w:rFonts w:cs="Times New Roman"/>
          <w:color w:val="000000"/>
        </w:rPr>
      </w:pPr>
      <w:r w:rsidRPr="00E81BF9">
        <w:rPr>
          <w:rFonts w:cs="Times New Roman"/>
          <w:color w:val="000000"/>
        </w:rPr>
        <w:t>User Interfaces</w:t>
      </w:r>
    </w:p>
    <w:p w:rsidR="00B62026" w:rsidRPr="00E81BF9" w:rsidRDefault="00B62026">
      <w:pPr>
        <w:numPr>
          <w:ilvl w:val="0"/>
          <w:numId w:val="27"/>
        </w:numPr>
        <w:rPr>
          <w:color w:val="000000"/>
        </w:rPr>
      </w:pPr>
      <w:r w:rsidRPr="00E81BF9">
        <w:rPr>
          <w:color w:val="000000"/>
        </w:rPr>
        <w:t xml:space="preserve">Identify the mechanisms for interacting with users (if applicable). </w:t>
      </w:r>
      <w:r w:rsidR="007C739A">
        <w:rPr>
          <w:color w:val="000000"/>
        </w:rPr>
        <w:t>E.g.,</w:t>
      </w:r>
      <w:r w:rsidRPr="00E81BF9">
        <w:rPr>
          <w:color w:val="000000"/>
        </w:rPr>
        <w:t xml:space="preserve"> flat-screen color display</w:t>
      </w:r>
      <w:r w:rsidR="007C739A">
        <w:rPr>
          <w:color w:val="000000"/>
        </w:rPr>
        <w:t>s</w:t>
      </w:r>
      <w:r w:rsidRPr="00E81BF9">
        <w:rPr>
          <w:color w:val="000000"/>
        </w:rPr>
        <w:t xml:space="preserve"> capable of xxx by </w:t>
      </w:r>
      <w:proofErr w:type="spellStart"/>
      <w:r w:rsidRPr="00E81BF9">
        <w:rPr>
          <w:color w:val="000000"/>
        </w:rPr>
        <w:t>yyy</w:t>
      </w:r>
      <w:proofErr w:type="spellEnd"/>
      <w:r w:rsidRPr="00E81BF9">
        <w:rPr>
          <w:color w:val="000000"/>
        </w:rPr>
        <w:t xml:space="preserve"> resolution, keyboard for data entry, </w:t>
      </w:r>
      <w:r w:rsidR="007C739A" w:rsidRPr="00E81BF9">
        <w:rPr>
          <w:color w:val="000000"/>
        </w:rPr>
        <w:t>joystick</w:t>
      </w:r>
      <w:r w:rsidRPr="00E81BF9">
        <w:rPr>
          <w:color w:val="000000"/>
        </w:rPr>
        <w:t xml:space="preserve"> for maneuvering.   </w:t>
      </w:r>
    </w:p>
    <w:p w:rsidR="00B62026" w:rsidRPr="00E81BF9" w:rsidRDefault="00B62026">
      <w:pPr>
        <w:rPr>
          <w:color w:val="000000"/>
        </w:rPr>
      </w:pPr>
    </w:p>
    <w:p w:rsidR="00B62026" w:rsidRPr="00E81BF9" w:rsidRDefault="00B62026" w:rsidP="007C739A">
      <w:pPr>
        <w:pStyle w:val="Heading3"/>
        <w:spacing w:before="0"/>
        <w:rPr>
          <w:rFonts w:cs="Times New Roman"/>
          <w:color w:val="000000"/>
        </w:rPr>
      </w:pPr>
      <w:r w:rsidRPr="00E81BF9">
        <w:rPr>
          <w:rFonts w:cs="Times New Roman"/>
          <w:color w:val="000000"/>
        </w:rPr>
        <w:t>Communications Protocols and Interfaces</w:t>
      </w:r>
    </w:p>
    <w:p w:rsidR="00B62026" w:rsidRPr="007C739A" w:rsidRDefault="00B62026" w:rsidP="007C739A">
      <w:pPr>
        <w:numPr>
          <w:ilvl w:val="0"/>
          <w:numId w:val="27"/>
        </w:numPr>
        <w:rPr>
          <w:color w:val="000000"/>
        </w:rPr>
      </w:pPr>
      <w:r w:rsidRPr="00E81BF9">
        <w:rPr>
          <w:color w:val="000000"/>
        </w:rPr>
        <w:t>Protocols and interfaces used with the product/prototype, such as TCP/IP via 100mb Ethernet, IEEE 802.3/802.11 etc. should be identified here.</w:t>
      </w:r>
    </w:p>
    <w:p w:rsidR="00B62026" w:rsidRPr="00E81BF9" w:rsidRDefault="00B62026" w:rsidP="007C739A">
      <w:pPr>
        <w:pStyle w:val="Heading1"/>
        <w:spacing w:before="0"/>
        <w:rPr>
          <w:rFonts w:cs="Times New Roman"/>
          <w:color w:val="000000"/>
        </w:rPr>
      </w:pPr>
      <w:bookmarkStart w:id="32" w:name="_Toc536645243"/>
      <w:r w:rsidRPr="00E81BF9">
        <w:rPr>
          <w:rFonts w:cs="Times New Roman"/>
          <w:color w:val="000000"/>
        </w:rPr>
        <w:lastRenderedPageBreak/>
        <w:t>Specific Requirements</w:t>
      </w:r>
      <w:bookmarkEnd w:id="27"/>
      <w:bookmarkEnd w:id="28"/>
      <w:bookmarkEnd w:id="29"/>
      <w:bookmarkEnd w:id="32"/>
      <w:r w:rsidRPr="00E81BF9">
        <w:rPr>
          <w:rFonts w:cs="Times New Roman"/>
          <w:color w:val="000000"/>
        </w:rPr>
        <w:t xml:space="preserve"> </w:t>
      </w:r>
    </w:p>
    <w:p w:rsidR="00B62026" w:rsidRPr="00E81BF9" w:rsidRDefault="00B62026">
      <w:pPr>
        <w:numPr>
          <w:ilvl w:val="0"/>
          <w:numId w:val="11"/>
        </w:numPr>
        <w:spacing w:before="120" w:after="100" w:afterAutospacing="1"/>
        <w:rPr>
          <w:color w:val="000000"/>
        </w:rPr>
      </w:pPr>
      <w:r w:rsidRPr="00E81BF9">
        <w:rPr>
          <w:color w:val="000000"/>
        </w:rPr>
        <w:t xml:space="preserve">This section contains the detailed requirements. Each requirement should be a single statement that describes a key attribute of the product. </w:t>
      </w:r>
    </w:p>
    <w:p w:rsidR="00B62026" w:rsidRPr="00E81BF9" w:rsidRDefault="00B62026">
      <w:pPr>
        <w:numPr>
          <w:ilvl w:val="0"/>
          <w:numId w:val="11"/>
        </w:numPr>
        <w:spacing w:before="120" w:after="100" w:afterAutospacing="1"/>
        <w:rPr>
          <w:color w:val="000000"/>
        </w:rPr>
      </w:pPr>
      <w:r w:rsidRPr="00E81BF9">
        <w:rPr>
          <w:color w:val="000000"/>
        </w:rPr>
        <w:t xml:space="preserve">Requirements under each subsection should be grouped into functional areas. A functional area is a grouping of related requirements that provide related functionality. For example, in a word processor, the requirements for the grammar checker may be grouped under the functional area grammar checker. </w:t>
      </w:r>
    </w:p>
    <w:p w:rsidR="00B62026" w:rsidRPr="00E81BF9" w:rsidRDefault="00B62026">
      <w:pPr>
        <w:pStyle w:val="Heading2"/>
        <w:rPr>
          <w:rFonts w:cs="Times New Roman"/>
          <w:color w:val="000000"/>
        </w:rPr>
      </w:pPr>
      <w:bookmarkStart w:id="33" w:name="_Toc157841498"/>
      <w:bookmarkStart w:id="34" w:name="_Toc157841676"/>
      <w:bookmarkStart w:id="35" w:name="_Toc157841732"/>
      <w:bookmarkStart w:id="36" w:name="_Toc536645244"/>
      <w:r w:rsidRPr="00E81BF9">
        <w:rPr>
          <w:rFonts w:cs="Times New Roman"/>
          <w:color w:val="000000"/>
        </w:rPr>
        <w:t>Functional Requirements</w:t>
      </w:r>
      <w:bookmarkEnd w:id="33"/>
      <w:bookmarkEnd w:id="34"/>
      <w:bookmarkEnd w:id="35"/>
      <w:bookmarkEnd w:id="36"/>
      <w:r w:rsidRPr="00E81BF9">
        <w:rPr>
          <w:rFonts w:cs="Times New Roman"/>
          <w:color w:val="000000"/>
        </w:rPr>
        <w:t xml:space="preserve"> </w:t>
      </w:r>
    </w:p>
    <w:p w:rsidR="00B62026" w:rsidRPr="00E81BF9" w:rsidRDefault="00B62026">
      <w:pPr>
        <w:numPr>
          <w:ilvl w:val="0"/>
          <w:numId w:val="12"/>
        </w:numPr>
        <w:spacing w:before="100" w:beforeAutospacing="1" w:after="100" w:afterAutospacing="1"/>
        <w:rPr>
          <w:color w:val="000000"/>
        </w:rPr>
      </w:pPr>
      <w:r w:rsidRPr="00E81BF9">
        <w:rPr>
          <w:color w:val="000000"/>
        </w:rPr>
        <w:t>State each functional requirement in a concise and complete format.</w:t>
      </w:r>
    </w:p>
    <w:p w:rsidR="00B62026" w:rsidRPr="00E81BF9" w:rsidRDefault="00B62026">
      <w:pPr>
        <w:numPr>
          <w:ilvl w:val="0"/>
          <w:numId w:val="12"/>
        </w:numPr>
        <w:spacing w:before="100" w:beforeAutospacing="1" w:after="100" w:afterAutospacing="1"/>
        <w:rPr>
          <w:color w:val="000000"/>
        </w:rPr>
      </w:pPr>
      <w:r w:rsidRPr="00E81BF9">
        <w:rPr>
          <w:color w:val="000000"/>
        </w:rPr>
        <w:t xml:space="preserve">Illustrations, such as display formats, data entry fields, etc. can be used to expand concepts or requirements.  </w:t>
      </w:r>
    </w:p>
    <w:p w:rsidR="00B62026" w:rsidRPr="00E81BF9" w:rsidRDefault="00B62026">
      <w:pPr>
        <w:numPr>
          <w:ilvl w:val="0"/>
          <w:numId w:val="12"/>
        </w:numPr>
        <w:spacing w:before="100" w:beforeAutospacing="1" w:after="100" w:afterAutospacing="1"/>
        <w:rPr>
          <w:color w:val="000000"/>
        </w:rPr>
      </w:pPr>
      <w:r w:rsidRPr="00E81BF9">
        <w:rPr>
          <w:color w:val="000000"/>
        </w:rPr>
        <w:t>Action/response matrices are useful tools for articulating sequences of events in a functional context</w:t>
      </w:r>
    </w:p>
    <w:p w:rsidR="00B62026" w:rsidRPr="00E81BF9" w:rsidRDefault="007C739A">
      <w:pPr>
        <w:pStyle w:val="Heading3"/>
        <w:rPr>
          <w:rFonts w:cs="Times New Roman"/>
          <w:color w:val="000000"/>
        </w:rPr>
      </w:pPr>
      <w:bookmarkStart w:id="37" w:name="_Toc157841499"/>
      <w:r>
        <w:rPr>
          <w:noProof/>
          <w:color w:val="000000"/>
        </w:rPr>
        <mc:AlternateContent>
          <mc:Choice Requires="wps">
            <w:drawing>
              <wp:anchor distT="0" distB="0" distL="114300" distR="114300" simplePos="0" relativeHeight="251665408" behindDoc="1" locked="0" layoutInCell="1" allowOverlap="1" wp14:anchorId="531E5D70" wp14:editId="4EF3781D">
                <wp:simplePos x="0" y="0"/>
                <wp:positionH relativeFrom="margin">
                  <wp:align>left</wp:align>
                </wp:positionH>
                <wp:positionV relativeFrom="paragraph">
                  <wp:posOffset>331470</wp:posOffset>
                </wp:positionV>
                <wp:extent cx="6200775" cy="5048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200775" cy="5048250"/>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89F0" id="Rectangle 4" o:spid="_x0000_s1026" style="position:absolute;margin-left:0;margin-top:26.1pt;width:488.25pt;height:39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" fillcolor="#e7e6e6 [3214]" strokecolor="black [3213]" strokeweight="1pt">
                <w10:wrap anchorx="margin"/>
              </v:rect>
            </w:pict>
          </mc:Fallback>
        </mc:AlternateContent>
      </w:r>
      <w:r w:rsidR="00B62026" w:rsidRPr="00E81BF9">
        <w:rPr>
          <w:rFonts w:cs="Times New Roman"/>
          <w:color w:val="000000"/>
        </w:rPr>
        <w:t>Functional Requirement 1</w:t>
      </w:r>
      <w:bookmarkEnd w:id="37"/>
      <w:r w:rsidR="00B62026" w:rsidRPr="00E81BF9">
        <w:rPr>
          <w:rFonts w:cs="Times New Roman"/>
          <w:color w:val="000000"/>
        </w:rPr>
        <w:t xml:space="preserve">  </w:t>
      </w:r>
    </w:p>
    <w:p w:rsidR="00B62026" w:rsidRPr="00E81BF9" w:rsidRDefault="00B62026">
      <w:pPr>
        <w:rPr>
          <w:color w:val="000000"/>
        </w:rPr>
      </w:pPr>
      <w:r w:rsidRPr="00E81BF9">
        <w:rPr>
          <w:b/>
          <w:bCs/>
          <w:color w:val="000000"/>
        </w:rPr>
        <w:t xml:space="preserve">Example: </w:t>
      </w:r>
      <w:r w:rsidRPr="00E81BF9">
        <w:rPr>
          <w:color w:val="000000"/>
        </w:rPr>
        <w:t>3.1.1 User Command Entry and Status Display. This function shall provide entry of user commands and display of status from the prototype system. The following functional requirements shall be provided:</w:t>
      </w:r>
    </w:p>
    <w:p w:rsidR="00B62026" w:rsidRPr="00E81BF9" w:rsidRDefault="00B62026">
      <w:pPr>
        <w:rPr>
          <w:color w:val="000000"/>
        </w:rPr>
      </w:pPr>
    </w:p>
    <w:p w:rsidR="00B62026" w:rsidRPr="00E81BF9" w:rsidRDefault="00B62026">
      <w:pPr>
        <w:numPr>
          <w:ilvl w:val="0"/>
          <w:numId w:val="23"/>
        </w:numPr>
        <w:rPr>
          <w:color w:val="000000"/>
        </w:rPr>
      </w:pPr>
      <w:r w:rsidRPr="00E81BF9">
        <w:rPr>
          <w:color w:val="000000"/>
        </w:rPr>
        <w:t>An Operator Input Display which provides data entry fields for the following in</w:t>
      </w:r>
      <w:r w:rsidR="007E3BC7" w:rsidRPr="00E81BF9">
        <w:rPr>
          <w:color w:val="000000"/>
        </w:rPr>
        <w:t xml:space="preserve"> the format illustrated in Figure 4</w:t>
      </w:r>
      <w:r w:rsidRPr="00E81BF9">
        <w:rPr>
          <w:color w:val="000000"/>
        </w:rPr>
        <w:t>:</w:t>
      </w:r>
    </w:p>
    <w:p w:rsidR="00B62026" w:rsidRPr="00E81BF9" w:rsidRDefault="00B62026">
      <w:pPr>
        <w:numPr>
          <w:ilvl w:val="1"/>
          <w:numId w:val="23"/>
        </w:numPr>
        <w:rPr>
          <w:color w:val="000000"/>
        </w:rPr>
      </w:pPr>
      <w:r w:rsidRPr="00E81BF9">
        <w:rPr>
          <w:color w:val="000000"/>
        </w:rPr>
        <w:t>Speed</w:t>
      </w:r>
    </w:p>
    <w:p w:rsidR="00B62026" w:rsidRPr="007C739A" w:rsidRDefault="00B62026" w:rsidP="007C739A">
      <w:pPr>
        <w:numPr>
          <w:ilvl w:val="1"/>
          <w:numId w:val="23"/>
        </w:numPr>
        <w:rPr>
          <w:color w:val="000000"/>
        </w:rPr>
      </w:pPr>
      <w:r w:rsidRPr="00E81BF9">
        <w:rPr>
          <w:color w:val="000000"/>
        </w:rPr>
        <w:t>Steering direction</w:t>
      </w:r>
    </w:p>
    <w:p w:rsidR="00B62026" w:rsidRPr="00E81BF9" w:rsidRDefault="00B62026">
      <w:pPr>
        <w:ind w:left="720"/>
        <w:rPr>
          <w:color w:val="000000"/>
        </w:rPr>
      </w:pPr>
    </w:p>
    <w:p w:rsidR="00B62026" w:rsidRPr="00E81BF9" w:rsidRDefault="00B62026">
      <w:pPr>
        <w:numPr>
          <w:ilvl w:val="0"/>
          <w:numId w:val="23"/>
        </w:numPr>
        <w:rPr>
          <w:color w:val="000000"/>
        </w:rPr>
      </w:pPr>
      <w:r w:rsidRPr="00E81BF9">
        <w:rPr>
          <w:color w:val="000000"/>
        </w:rPr>
        <w:t>A Status Display which provides t</w:t>
      </w:r>
      <w:r w:rsidR="007E3BC7" w:rsidRPr="00E81BF9">
        <w:rPr>
          <w:color w:val="000000"/>
        </w:rPr>
        <w:t>he following as illustrated in Figure 4</w:t>
      </w:r>
      <w:r w:rsidRPr="00E81BF9">
        <w:rPr>
          <w:color w:val="000000"/>
        </w:rPr>
        <w:t>:</w:t>
      </w:r>
    </w:p>
    <w:p w:rsidR="00B62026" w:rsidRPr="00E81BF9" w:rsidRDefault="00B62026">
      <w:pPr>
        <w:numPr>
          <w:ilvl w:val="1"/>
          <w:numId w:val="23"/>
        </w:numPr>
        <w:rPr>
          <w:color w:val="000000"/>
        </w:rPr>
      </w:pPr>
      <w:r w:rsidRPr="00E81BF9">
        <w:rPr>
          <w:color w:val="000000"/>
        </w:rPr>
        <w:t>Bluetooth communication status (enabled/disabled)</w:t>
      </w:r>
    </w:p>
    <w:p w:rsidR="00B62026" w:rsidRPr="00E81BF9" w:rsidRDefault="00B62026">
      <w:pPr>
        <w:numPr>
          <w:ilvl w:val="1"/>
          <w:numId w:val="23"/>
        </w:numPr>
        <w:rPr>
          <w:color w:val="000000"/>
        </w:rPr>
      </w:pPr>
      <w:r w:rsidRPr="00E81BF9">
        <w:rPr>
          <w:color w:val="000000"/>
        </w:rPr>
        <w:t>Ordered Speed</w:t>
      </w:r>
    </w:p>
    <w:p w:rsidR="00B62026" w:rsidRPr="00E81BF9" w:rsidRDefault="00B62026">
      <w:pPr>
        <w:numPr>
          <w:ilvl w:val="1"/>
          <w:numId w:val="23"/>
        </w:numPr>
        <w:rPr>
          <w:color w:val="000000"/>
        </w:rPr>
      </w:pPr>
      <w:r w:rsidRPr="00E81BF9">
        <w:rPr>
          <w:color w:val="000000"/>
        </w:rPr>
        <w:t>Ordered Steer Direction</w:t>
      </w:r>
    </w:p>
    <w:p w:rsidR="00B62026" w:rsidRPr="00E81BF9" w:rsidRDefault="00B62026" w:rsidP="007C739A">
      <w:pPr>
        <w:numPr>
          <w:ilvl w:val="1"/>
          <w:numId w:val="23"/>
        </w:numPr>
        <w:rPr>
          <w:color w:val="000000"/>
        </w:rPr>
      </w:pPr>
      <w:r w:rsidRPr="00E81BF9">
        <w:rPr>
          <w:color w:val="000000"/>
        </w:rPr>
        <w:t>Motion Status (moving, stopped)</w:t>
      </w:r>
    </w:p>
    <w:p w:rsidR="007C739A" w:rsidRDefault="007C739A" w:rsidP="007C739A">
      <w:pPr>
        <w:jc w:val="center"/>
        <w:rPr>
          <w:color w:val="000000"/>
        </w:rPr>
      </w:pPr>
    </w:p>
    <w:p w:rsidR="00B62026" w:rsidRPr="00E81BF9" w:rsidRDefault="007C739A" w:rsidP="007C739A">
      <w:pPr>
        <w:jc w:val="center"/>
        <w:rPr>
          <w:color w:val="000000"/>
        </w:rPr>
      </w:pPr>
      <w:r w:rsidRPr="00E81BF9">
        <w:rPr>
          <w:noProof/>
          <w:color w:val="000000"/>
        </w:rPr>
        <w:drawing>
          <wp:inline distT="0" distB="0" distL="0" distR="0" wp14:anchorId="58DDFF38" wp14:editId="5794F8B6">
            <wp:extent cx="1438275" cy="1911985"/>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r="41667"/>
                    <a:stretch>
                      <a:fillRect/>
                    </a:stretch>
                  </pic:blipFill>
                  <pic:spPr bwMode="auto">
                    <a:xfrm>
                      <a:off x="0" y="0"/>
                      <a:ext cx="1438275" cy="1911985"/>
                    </a:xfrm>
                    <a:prstGeom prst="rect">
                      <a:avLst/>
                    </a:prstGeom>
                    <a:noFill/>
                    <a:ln>
                      <a:noFill/>
                    </a:ln>
                  </pic:spPr>
                </pic:pic>
              </a:graphicData>
            </a:graphic>
          </wp:inline>
        </w:drawing>
      </w:r>
    </w:p>
    <w:p w:rsidR="007E3BC7" w:rsidRPr="00E81BF9" w:rsidRDefault="007E3BC7" w:rsidP="007C739A">
      <w:pPr>
        <w:pStyle w:val="Caption"/>
        <w:jc w:val="center"/>
        <w:rPr>
          <w:color w:val="000000"/>
        </w:rPr>
      </w:pPr>
      <w:bookmarkStart w:id="38" w:name="_Toc157959122"/>
      <w:r w:rsidRPr="00E81BF9">
        <w:rPr>
          <w:color w:val="000000"/>
        </w:rPr>
        <w:t xml:space="preserve">Figure </w:t>
      </w:r>
      <w:r w:rsidRPr="00E81BF9">
        <w:rPr>
          <w:color w:val="000000"/>
        </w:rPr>
        <w:fldChar w:fldCharType="begin"/>
      </w:r>
      <w:r w:rsidRPr="00E81BF9">
        <w:rPr>
          <w:color w:val="000000"/>
        </w:rPr>
        <w:instrText xml:space="preserve"> SEQ Figure \* ARABIC </w:instrText>
      </w:r>
      <w:r w:rsidRPr="00E81BF9">
        <w:rPr>
          <w:color w:val="000000"/>
        </w:rPr>
        <w:fldChar w:fldCharType="separate"/>
      </w:r>
      <w:r w:rsidRPr="00E81BF9">
        <w:rPr>
          <w:noProof/>
          <w:color w:val="000000"/>
        </w:rPr>
        <w:t>4</w:t>
      </w:r>
      <w:r w:rsidRPr="00E81BF9">
        <w:rPr>
          <w:color w:val="000000"/>
        </w:rPr>
        <w:fldChar w:fldCharType="end"/>
      </w:r>
      <w:r w:rsidRPr="00E81BF9">
        <w:rPr>
          <w:color w:val="000000"/>
        </w:rPr>
        <w:t>. User Command Entry and Status Display Format</w:t>
      </w:r>
      <w:bookmarkEnd w:id="38"/>
      <w:r w:rsidRPr="00E81BF9">
        <w:rPr>
          <w:color w:val="000000"/>
        </w:rPr>
        <w:t>.</w:t>
      </w:r>
    </w:p>
    <w:p w:rsidR="00B62026" w:rsidRPr="00E81BF9" w:rsidRDefault="007C739A">
      <w:pPr>
        <w:pStyle w:val="Heading3"/>
        <w:rPr>
          <w:rFonts w:cs="Times New Roman"/>
          <w:color w:val="000000"/>
        </w:rPr>
      </w:pPr>
      <w:bookmarkStart w:id="39" w:name="_Toc157841500"/>
      <w:r>
        <w:rPr>
          <w:noProof/>
          <w:color w:val="000000"/>
        </w:rPr>
        <w:lastRenderedPageBreak/>
        <mc:AlternateContent>
          <mc:Choice Requires="wps">
            <w:drawing>
              <wp:anchor distT="0" distB="0" distL="114300" distR="114300" simplePos="0" relativeHeight="251667456" behindDoc="1" locked="0" layoutInCell="1" allowOverlap="1" wp14:anchorId="2219F18C" wp14:editId="58544D18">
                <wp:simplePos x="0" y="0"/>
                <wp:positionH relativeFrom="margin">
                  <wp:align>left</wp:align>
                </wp:positionH>
                <wp:positionV relativeFrom="paragraph">
                  <wp:posOffset>323850</wp:posOffset>
                </wp:positionV>
                <wp:extent cx="6200775" cy="4362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200775" cy="4362450"/>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74F2" id="Rectangle 5" o:spid="_x0000_s1026" style="position:absolute;margin-left:0;margin-top:25.5pt;width:488.25pt;height:343.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" fillcolor="#e7e6e6 [3214]" strokecolor="black [3213]" strokeweight="1pt">
                <w10:wrap anchorx="margin"/>
              </v:rect>
            </w:pict>
          </mc:Fallback>
        </mc:AlternateContent>
      </w:r>
      <w:r w:rsidR="00B62026" w:rsidRPr="00E81BF9">
        <w:rPr>
          <w:rFonts w:cs="Times New Roman"/>
          <w:color w:val="000000"/>
        </w:rPr>
        <w:t>Functional Requirement 2</w:t>
      </w:r>
      <w:bookmarkEnd w:id="39"/>
      <w:r w:rsidR="00B62026" w:rsidRPr="00E81BF9">
        <w:rPr>
          <w:rFonts w:cs="Times New Roman"/>
          <w:color w:val="000000"/>
        </w:rPr>
        <w:t xml:space="preserve"> </w:t>
      </w:r>
    </w:p>
    <w:p w:rsidR="00B62026" w:rsidRPr="00E81BF9" w:rsidRDefault="00B62026">
      <w:pPr>
        <w:rPr>
          <w:color w:val="000000"/>
        </w:rPr>
      </w:pPr>
      <w:r w:rsidRPr="00E81BF9">
        <w:rPr>
          <w:b/>
          <w:bCs/>
          <w:color w:val="000000"/>
        </w:rPr>
        <w:t>Example</w:t>
      </w:r>
      <w:r w:rsidRPr="00E81BF9">
        <w:rPr>
          <w:color w:val="000000"/>
        </w:rPr>
        <w:t>: 3.1.x Exhaust Distribution Simulation: This function provides for simulation of distributing exhaust gasses from the propulsion system. The following functional capabilities shall be provided/simulated:</w:t>
      </w:r>
    </w:p>
    <w:p w:rsidR="00B62026" w:rsidRPr="00E81BF9" w:rsidRDefault="00B62026">
      <w:pPr>
        <w:rPr>
          <w:color w:val="000000"/>
        </w:rPr>
      </w:pPr>
    </w:p>
    <w:p w:rsidR="00B62026" w:rsidRPr="00E81BF9" w:rsidRDefault="00B62026">
      <w:pPr>
        <w:numPr>
          <w:ilvl w:val="0"/>
          <w:numId w:val="24"/>
        </w:numPr>
        <w:rPr>
          <w:color w:val="000000"/>
        </w:rPr>
      </w:pPr>
      <w:r w:rsidRPr="00E81BF9">
        <w:rPr>
          <w:color w:val="000000"/>
        </w:rPr>
        <w:t>Calculation of amount of exhaust gas being produced. This calculation will be performed based on the ordered speed and motion status using the following equation: Exhaust Volume</w:t>
      </w:r>
      <w:proofErr w:type="gramStart"/>
      <w:r w:rsidRPr="00E81BF9">
        <w:rPr>
          <w:color w:val="000000"/>
        </w:rPr>
        <w:t>=(</w:t>
      </w:r>
      <w:proofErr w:type="gramEnd"/>
      <w:r w:rsidRPr="00E81BF9">
        <w:rPr>
          <w:color w:val="000000"/>
        </w:rPr>
        <w:t>Ordered Speed * PI)/some-constant</w:t>
      </w:r>
    </w:p>
    <w:p w:rsidR="00B62026" w:rsidRPr="00E81BF9" w:rsidRDefault="00B62026">
      <w:pPr>
        <w:rPr>
          <w:color w:val="000000"/>
        </w:rPr>
      </w:pPr>
    </w:p>
    <w:p w:rsidR="00B62026" w:rsidRPr="00E81BF9" w:rsidRDefault="00B62026">
      <w:pPr>
        <w:numPr>
          <w:ilvl w:val="0"/>
          <w:numId w:val="24"/>
        </w:numPr>
        <w:rPr>
          <w:color w:val="000000"/>
        </w:rPr>
      </w:pPr>
      <w:r w:rsidRPr="00E81BF9">
        <w:rPr>
          <w:color w:val="000000"/>
        </w:rPr>
        <w:t xml:space="preserve">Exhaust gas display showing the calculated Exhaust Volume distributed in a cylinder measuring 5 inches in diameter by 36 inches in length and discharging at a rate </w:t>
      </w:r>
      <w:proofErr w:type="gramStart"/>
      <w:r w:rsidRPr="00E81BF9">
        <w:rPr>
          <w:color w:val="000000"/>
        </w:rPr>
        <w:t>of  25</w:t>
      </w:r>
      <w:proofErr w:type="gramEnd"/>
      <w:r w:rsidRPr="00E81BF9">
        <w:rPr>
          <w:color w:val="000000"/>
        </w:rPr>
        <w:t>% of the calculated Exhaust Volume per second.</w:t>
      </w:r>
    </w:p>
    <w:p w:rsidR="00B62026" w:rsidRPr="00E81BF9" w:rsidRDefault="00B62026">
      <w:pPr>
        <w:rPr>
          <w:color w:val="000000"/>
        </w:rPr>
      </w:pPr>
    </w:p>
    <w:p w:rsidR="00B62026" w:rsidRPr="00E81BF9" w:rsidRDefault="00B62026">
      <w:pPr>
        <w:rPr>
          <w:color w:val="000000"/>
        </w:rPr>
      </w:pPr>
      <w:r w:rsidRPr="00E81BF9">
        <w:rPr>
          <w:color w:val="000000"/>
        </w:rPr>
        <w:t xml:space="preserve">Example: </w:t>
      </w:r>
      <w:proofErr w:type="gramStart"/>
      <w:r w:rsidRPr="00E81BF9">
        <w:rPr>
          <w:color w:val="000000"/>
        </w:rPr>
        <w:t>3.1.x  Steering</w:t>
      </w:r>
      <w:proofErr w:type="gramEnd"/>
      <w:r w:rsidRPr="00E81BF9">
        <w:rPr>
          <w:color w:val="000000"/>
        </w:rPr>
        <w:t xml:space="preserve"> Control: This function accepts steering commands issued from the Cockpit and controls the servo that drives the steering mechanism. The function manages the action/response sequences </w:t>
      </w:r>
      <w:r w:rsidR="007E3BC7" w:rsidRPr="00E81BF9">
        <w:rPr>
          <w:color w:val="000000"/>
        </w:rPr>
        <w:t>presented in T</w:t>
      </w:r>
      <w:r w:rsidRPr="00E81BF9">
        <w:rPr>
          <w:color w:val="000000"/>
        </w:rPr>
        <w:t>able 1.</w:t>
      </w:r>
    </w:p>
    <w:p w:rsidR="007E3BC7" w:rsidRPr="00E81BF9" w:rsidRDefault="007E3BC7">
      <w:pPr>
        <w:rPr>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400"/>
      </w:tblGrid>
      <w:tr w:rsidR="00B62026" w:rsidRPr="00E81BF9">
        <w:tc>
          <w:tcPr>
            <w:tcW w:w="3708" w:type="dxa"/>
          </w:tcPr>
          <w:p w:rsidR="00B62026" w:rsidRPr="00E81BF9" w:rsidRDefault="00B62026">
            <w:pPr>
              <w:spacing w:before="100" w:beforeAutospacing="1" w:after="100" w:afterAutospacing="1"/>
              <w:jc w:val="center"/>
              <w:rPr>
                <w:b/>
                <w:bCs/>
                <w:color w:val="000000"/>
              </w:rPr>
            </w:pPr>
            <w:r w:rsidRPr="00E81BF9">
              <w:rPr>
                <w:b/>
                <w:bCs/>
                <w:color w:val="000000"/>
              </w:rPr>
              <w:t>Command/Condition</w:t>
            </w:r>
          </w:p>
        </w:tc>
        <w:tc>
          <w:tcPr>
            <w:tcW w:w="5400" w:type="dxa"/>
          </w:tcPr>
          <w:p w:rsidR="00B62026" w:rsidRPr="00E81BF9" w:rsidRDefault="00B62026">
            <w:pPr>
              <w:spacing w:before="100" w:beforeAutospacing="1" w:after="100" w:afterAutospacing="1"/>
              <w:jc w:val="center"/>
              <w:rPr>
                <w:b/>
                <w:bCs/>
                <w:color w:val="000000"/>
              </w:rPr>
            </w:pPr>
            <w:r w:rsidRPr="00E81BF9">
              <w:rPr>
                <w:b/>
                <w:bCs/>
                <w:color w:val="000000"/>
              </w:rPr>
              <w:t>Response</w:t>
            </w:r>
          </w:p>
        </w:tc>
      </w:tr>
      <w:tr w:rsidR="00B62026" w:rsidRPr="00E81BF9">
        <w:tc>
          <w:tcPr>
            <w:tcW w:w="3708" w:type="dxa"/>
          </w:tcPr>
          <w:p w:rsidR="00B62026" w:rsidRPr="00E81BF9" w:rsidRDefault="00B62026">
            <w:pPr>
              <w:spacing w:before="100" w:beforeAutospacing="1" w:after="100" w:afterAutospacing="1"/>
              <w:rPr>
                <w:color w:val="000000"/>
              </w:rPr>
            </w:pPr>
            <w:r w:rsidRPr="00E81BF9">
              <w:rPr>
                <w:color w:val="000000"/>
              </w:rPr>
              <w:t>Steering Control Message Received</w:t>
            </w:r>
          </w:p>
        </w:tc>
        <w:tc>
          <w:tcPr>
            <w:tcW w:w="5400" w:type="dxa"/>
          </w:tcPr>
          <w:p w:rsidR="00B62026" w:rsidRPr="00E81BF9" w:rsidRDefault="00B62026">
            <w:pPr>
              <w:spacing w:before="100" w:beforeAutospacing="1" w:after="100" w:afterAutospacing="1"/>
              <w:rPr>
                <w:color w:val="000000"/>
              </w:rPr>
            </w:pPr>
            <w:r w:rsidRPr="00E81BF9">
              <w:rPr>
                <w:color w:val="000000"/>
              </w:rPr>
              <w:t>Decode message to determine direction and amount to steer</w:t>
            </w:r>
          </w:p>
        </w:tc>
      </w:tr>
      <w:tr w:rsidR="00B62026" w:rsidRPr="00E81BF9">
        <w:tc>
          <w:tcPr>
            <w:tcW w:w="3708" w:type="dxa"/>
          </w:tcPr>
          <w:p w:rsidR="00B62026" w:rsidRPr="00E81BF9" w:rsidRDefault="00B62026">
            <w:pPr>
              <w:spacing w:before="100" w:beforeAutospacing="1" w:after="100" w:afterAutospacing="1"/>
              <w:rPr>
                <w:color w:val="000000"/>
              </w:rPr>
            </w:pPr>
            <w:r w:rsidRPr="00E81BF9">
              <w:rPr>
                <w:color w:val="000000"/>
              </w:rPr>
              <w:t>Direction and amount of steer established</w:t>
            </w:r>
          </w:p>
        </w:tc>
        <w:tc>
          <w:tcPr>
            <w:tcW w:w="5400" w:type="dxa"/>
          </w:tcPr>
          <w:p w:rsidR="00B62026" w:rsidRPr="00E81BF9" w:rsidRDefault="00B62026">
            <w:pPr>
              <w:spacing w:before="100" w:beforeAutospacing="1" w:after="100" w:afterAutospacing="1"/>
              <w:rPr>
                <w:color w:val="000000"/>
              </w:rPr>
            </w:pPr>
            <w:r w:rsidRPr="00E81BF9">
              <w:rPr>
                <w:color w:val="000000"/>
              </w:rPr>
              <w:t>Determine how much to move the steering servo to meet steering order requirement</w:t>
            </w:r>
          </w:p>
        </w:tc>
      </w:tr>
      <w:tr w:rsidR="00B62026" w:rsidRPr="00E81BF9">
        <w:tc>
          <w:tcPr>
            <w:tcW w:w="3708" w:type="dxa"/>
          </w:tcPr>
          <w:p w:rsidR="00B62026" w:rsidRPr="00E81BF9" w:rsidRDefault="00B62026">
            <w:pPr>
              <w:spacing w:before="100" w:beforeAutospacing="1" w:after="100" w:afterAutospacing="1"/>
              <w:rPr>
                <w:color w:val="000000"/>
              </w:rPr>
            </w:pPr>
            <w:r w:rsidRPr="00E81BF9">
              <w:rPr>
                <w:color w:val="000000"/>
              </w:rPr>
              <w:t>Required servo movement calculated</w:t>
            </w:r>
          </w:p>
        </w:tc>
        <w:tc>
          <w:tcPr>
            <w:tcW w:w="5400" w:type="dxa"/>
          </w:tcPr>
          <w:p w:rsidR="00B62026" w:rsidRPr="00E81BF9" w:rsidRDefault="00B62026">
            <w:pPr>
              <w:spacing w:before="100" w:beforeAutospacing="1" w:after="100" w:afterAutospacing="1"/>
              <w:rPr>
                <w:color w:val="000000"/>
              </w:rPr>
            </w:pPr>
            <w:r w:rsidRPr="00E81BF9">
              <w:rPr>
                <w:color w:val="000000"/>
              </w:rPr>
              <w:t>Move servo required amount</w:t>
            </w:r>
          </w:p>
        </w:tc>
      </w:tr>
    </w:tbl>
    <w:p w:rsidR="007C739A" w:rsidRPr="007C739A" w:rsidRDefault="007C739A" w:rsidP="007C739A">
      <w:pPr>
        <w:jc w:val="center"/>
        <w:rPr>
          <w:b/>
        </w:rPr>
      </w:pPr>
      <w:bookmarkStart w:id="40" w:name="_Toc157841501"/>
      <w:bookmarkStart w:id="41" w:name="_Toc157841677"/>
      <w:bookmarkStart w:id="42" w:name="_Toc157841733"/>
      <w:bookmarkStart w:id="43" w:name="_Toc157958586"/>
      <w:r w:rsidRPr="007C739A">
        <w:rPr>
          <w:b/>
        </w:rPr>
        <w:t xml:space="preserve">Table </w:t>
      </w:r>
      <w:r w:rsidRPr="007C739A">
        <w:rPr>
          <w:b/>
        </w:rPr>
        <w:fldChar w:fldCharType="begin"/>
      </w:r>
      <w:r w:rsidRPr="007C739A">
        <w:rPr>
          <w:b/>
        </w:rPr>
        <w:instrText xml:space="preserve"> SEQ Table \* ARABIC </w:instrText>
      </w:r>
      <w:r w:rsidRPr="007C739A">
        <w:rPr>
          <w:b/>
        </w:rPr>
        <w:fldChar w:fldCharType="separate"/>
      </w:r>
      <w:r w:rsidRPr="007C739A">
        <w:rPr>
          <w:b/>
          <w:noProof/>
        </w:rPr>
        <w:t>1</w:t>
      </w:r>
      <w:r w:rsidRPr="007C739A">
        <w:rPr>
          <w:b/>
          <w:noProof/>
        </w:rPr>
        <w:fldChar w:fldCharType="end"/>
      </w:r>
      <w:r w:rsidRPr="007C739A">
        <w:rPr>
          <w:b/>
        </w:rPr>
        <w:t>. Steering Control Functional Requirements</w:t>
      </w:r>
      <w:bookmarkEnd w:id="43"/>
    </w:p>
    <w:p w:rsidR="007C739A" w:rsidRDefault="007C739A">
      <w:pPr>
        <w:rPr>
          <w:rFonts w:eastAsia="Arial Unicode MS"/>
          <w:b/>
          <w:bCs/>
          <w:color w:val="000000"/>
          <w:szCs w:val="36"/>
        </w:rPr>
      </w:pPr>
      <w:r>
        <w:rPr>
          <w:color w:val="000000"/>
        </w:rPr>
        <w:br w:type="page"/>
      </w:r>
    </w:p>
    <w:p w:rsidR="00B62026" w:rsidRPr="00E81BF9" w:rsidRDefault="00B62026">
      <w:pPr>
        <w:pStyle w:val="Heading2"/>
        <w:rPr>
          <w:rFonts w:cs="Times New Roman"/>
          <w:color w:val="000000"/>
        </w:rPr>
      </w:pPr>
      <w:bookmarkStart w:id="44" w:name="_Toc536645245"/>
      <w:r w:rsidRPr="00E81BF9">
        <w:rPr>
          <w:rFonts w:cs="Times New Roman"/>
          <w:color w:val="000000"/>
        </w:rPr>
        <w:lastRenderedPageBreak/>
        <w:t>Performance Requirements</w:t>
      </w:r>
      <w:bookmarkEnd w:id="40"/>
      <w:bookmarkEnd w:id="41"/>
      <w:bookmarkEnd w:id="42"/>
      <w:bookmarkEnd w:id="44"/>
      <w:r w:rsidRPr="00E81BF9">
        <w:rPr>
          <w:rFonts w:cs="Times New Roman"/>
          <w:color w:val="000000"/>
        </w:rPr>
        <w:t xml:space="preserve"> </w:t>
      </w:r>
    </w:p>
    <w:p w:rsidR="00B62026" w:rsidRPr="00E81BF9" w:rsidRDefault="00B62026">
      <w:pPr>
        <w:numPr>
          <w:ilvl w:val="0"/>
          <w:numId w:val="13"/>
        </w:numPr>
        <w:spacing w:before="100" w:beforeAutospacing="1" w:after="100" w:afterAutospacing="1"/>
        <w:rPr>
          <w:color w:val="000000"/>
        </w:rPr>
      </w:pPr>
      <w:r w:rsidRPr="00E81BF9">
        <w:rPr>
          <w:color w:val="000000"/>
        </w:rPr>
        <w:t xml:space="preserve">Describe any performance requirements in this section. Performance requirements should possess numeric boundaries, etc. They should be stated in measurable terms. Each requirement should be stated as an individual statement with a unique identifier. </w:t>
      </w:r>
    </w:p>
    <w:p w:rsidR="00B62026" w:rsidRPr="00E81BF9" w:rsidRDefault="007C739A">
      <w:pPr>
        <w:pStyle w:val="Heading3"/>
        <w:rPr>
          <w:rFonts w:cs="Times New Roman"/>
          <w:color w:val="000000"/>
        </w:rPr>
      </w:pPr>
      <w:bookmarkStart w:id="45" w:name="_Toc157841502"/>
      <w:r>
        <w:rPr>
          <w:noProof/>
          <w:color w:val="000000"/>
        </w:rPr>
        <mc:AlternateContent>
          <mc:Choice Requires="wps">
            <w:drawing>
              <wp:anchor distT="0" distB="0" distL="114300" distR="114300" simplePos="0" relativeHeight="251669504" behindDoc="1" locked="0" layoutInCell="1" allowOverlap="1" wp14:anchorId="17CB0FED" wp14:editId="642EB297">
                <wp:simplePos x="0" y="0"/>
                <wp:positionH relativeFrom="margin">
                  <wp:align>left</wp:align>
                </wp:positionH>
                <wp:positionV relativeFrom="paragraph">
                  <wp:posOffset>238760</wp:posOffset>
                </wp:positionV>
                <wp:extent cx="6200775" cy="3000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00775" cy="3000375"/>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6F99F" id="Rectangle 6" o:spid="_x0000_s1026" style="position:absolute;margin-left:0;margin-top:18.8pt;width:488.25pt;height:236.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" fillcolor="#e7e6e6 [3214]" strokecolor="black [3213]" strokeweight="1pt">
                <w10:wrap anchorx="margin"/>
              </v:rect>
            </w:pict>
          </mc:Fallback>
        </mc:AlternateContent>
      </w:r>
      <w:r w:rsidR="00B62026" w:rsidRPr="00E81BF9">
        <w:rPr>
          <w:rFonts w:cs="Times New Roman"/>
          <w:color w:val="000000"/>
        </w:rPr>
        <w:t>Performance Requirement 1</w:t>
      </w:r>
      <w:bookmarkEnd w:id="45"/>
      <w:r w:rsidR="00B62026" w:rsidRPr="00E81BF9">
        <w:rPr>
          <w:rFonts w:cs="Times New Roman"/>
          <w:color w:val="000000"/>
        </w:rPr>
        <w:t xml:space="preserve"> </w:t>
      </w:r>
    </w:p>
    <w:p w:rsidR="00B62026" w:rsidRPr="00E81BF9" w:rsidRDefault="00B62026">
      <w:pPr>
        <w:rPr>
          <w:color w:val="000000"/>
        </w:rPr>
      </w:pPr>
      <w:r w:rsidRPr="007C739A">
        <w:rPr>
          <w:b/>
          <w:color w:val="000000"/>
        </w:rPr>
        <w:t>Example:</w:t>
      </w:r>
      <w:r w:rsidRPr="00E81BF9">
        <w:rPr>
          <w:color w:val="000000"/>
        </w:rPr>
        <w:t xml:space="preserve"> 3.2.1 </w:t>
      </w:r>
      <w:r w:rsidR="007E3BC7" w:rsidRPr="00E81BF9">
        <w:rPr>
          <w:color w:val="000000"/>
        </w:rPr>
        <w:t>Rubber band</w:t>
      </w:r>
      <w:r w:rsidRPr="00E81BF9">
        <w:rPr>
          <w:color w:val="000000"/>
        </w:rPr>
        <w:t xml:space="preserve"> Propulsion System (RPS): The RPS shall meet the following performance requirements:</w:t>
      </w:r>
    </w:p>
    <w:p w:rsidR="00B62026" w:rsidRPr="00E81BF9" w:rsidRDefault="00B62026">
      <w:pPr>
        <w:rPr>
          <w:color w:val="000000"/>
        </w:rPr>
      </w:pPr>
    </w:p>
    <w:p w:rsidR="00B62026" w:rsidRPr="00E81BF9" w:rsidRDefault="00B62026">
      <w:pPr>
        <w:ind w:firstLine="720"/>
        <w:rPr>
          <w:color w:val="000000"/>
        </w:rPr>
      </w:pPr>
      <w:r w:rsidRPr="00E81BF9">
        <w:rPr>
          <w:color w:val="000000"/>
        </w:rPr>
        <w:t>1. Capable of being wound 365 turns</w:t>
      </w:r>
    </w:p>
    <w:p w:rsidR="00B62026" w:rsidRPr="00E81BF9" w:rsidRDefault="00B62026">
      <w:pPr>
        <w:ind w:firstLine="720"/>
        <w:rPr>
          <w:color w:val="000000"/>
        </w:rPr>
      </w:pPr>
      <w:r w:rsidRPr="00E81BF9">
        <w:rPr>
          <w:color w:val="000000"/>
        </w:rPr>
        <w:t>2. Capable of surviving 500 winding events without breaking</w:t>
      </w:r>
    </w:p>
    <w:p w:rsidR="00B62026" w:rsidRPr="00E81BF9" w:rsidRDefault="00B62026">
      <w:pPr>
        <w:rPr>
          <w:color w:val="000000"/>
        </w:rPr>
      </w:pPr>
    </w:p>
    <w:p w:rsidR="00B62026" w:rsidRPr="00E81BF9" w:rsidRDefault="00B62026">
      <w:pPr>
        <w:rPr>
          <w:color w:val="000000"/>
        </w:rPr>
      </w:pPr>
      <w:r w:rsidRPr="007C739A">
        <w:rPr>
          <w:b/>
          <w:color w:val="000000"/>
        </w:rPr>
        <w:t>Example:</w:t>
      </w:r>
      <w:r w:rsidRPr="00E81BF9">
        <w:rPr>
          <w:color w:val="000000"/>
        </w:rPr>
        <w:t xml:space="preserve"> 3.2.2 Bluetooth Communications&gt; the Bluetooth Communications link shall meet the following performance requirements:</w:t>
      </w:r>
    </w:p>
    <w:p w:rsidR="00B62026" w:rsidRPr="00E81BF9" w:rsidRDefault="00B62026">
      <w:pPr>
        <w:numPr>
          <w:ilvl w:val="0"/>
          <w:numId w:val="26"/>
        </w:numPr>
        <w:rPr>
          <w:color w:val="000000"/>
        </w:rPr>
      </w:pPr>
      <w:r w:rsidRPr="00E81BF9">
        <w:rPr>
          <w:color w:val="000000"/>
        </w:rPr>
        <w:t>maintain connectivity from 5 to 25 feet in an unobstructed line-of-site environment</w:t>
      </w:r>
    </w:p>
    <w:p w:rsidR="00B62026" w:rsidRPr="00E81BF9" w:rsidRDefault="00B62026">
      <w:pPr>
        <w:numPr>
          <w:ilvl w:val="0"/>
          <w:numId w:val="26"/>
        </w:numPr>
        <w:rPr>
          <w:color w:val="000000"/>
        </w:rPr>
      </w:pPr>
      <w:r w:rsidRPr="00E81BF9">
        <w:rPr>
          <w:color w:val="000000"/>
        </w:rPr>
        <w:t>support information transfer at a rate of 5 messages/second</w:t>
      </w:r>
    </w:p>
    <w:p w:rsidR="00B62026" w:rsidRPr="00E81BF9" w:rsidRDefault="00B62026">
      <w:pPr>
        <w:ind w:left="720"/>
        <w:rPr>
          <w:color w:val="000000"/>
        </w:rPr>
      </w:pPr>
    </w:p>
    <w:p w:rsidR="00B62026" w:rsidRPr="00E81BF9" w:rsidRDefault="00B62026">
      <w:pPr>
        <w:rPr>
          <w:color w:val="000000"/>
        </w:rPr>
      </w:pPr>
      <w:r w:rsidRPr="007C739A">
        <w:rPr>
          <w:b/>
          <w:color w:val="000000"/>
        </w:rPr>
        <w:t>Example:</w:t>
      </w:r>
      <w:r w:rsidRPr="00E81BF9">
        <w:rPr>
          <w:color w:val="000000"/>
        </w:rPr>
        <w:t xml:space="preserve"> 3.2.3 Steering Control: the prototype shall be able to control steering in accordance with the following:</w:t>
      </w:r>
    </w:p>
    <w:p w:rsidR="00B62026" w:rsidRPr="00E81BF9" w:rsidRDefault="00B62026">
      <w:pPr>
        <w:numPr>
          <w:ilvl w:val="0"/>
          <w:numId w:val="30"/>
        </w:numPr>
        <w:rPr>
          <w:color w:val="000000"/>
        </w:rPr>
      </w:pPr>
      <w:r w:rsidRPr="00E81BF9">
        <w:rPr>
          <w:color w:val="000000"/>
        </w:rPr>
        <w:t>steering angles range from 0 (centerline) to 45 degrees left or right of centerline</w:t>
      </w:r>
    </w:p>
    <w:p w:rsidR="00B62026" w:rsidRPr="00E81BF9" w:rsidRDefault="00B62026">
      <w:pPr>
        <w:numPr>
          <w:ilvl w:val="0"/>
          <w:numId w:val="30"/>
        </w:numPr>
        <w:rPr>
          <w:color w:val="000000"/>
        </w:rPr>
      </w:pPr>
      <w:r w:rsidRPr="00E81BF9">
        <w:rPr>
          <w:color w:val="000000"/>
        </w:rPr>
        <w:t>movement rate of the steering mechanism cannot exceed 15 degrees per second while the prototype is in motion.</w:t>
      </w:r>
    </w:p>
    <w:p w:rsidR="00B62026" w:rsidRPr="00E81BF9" w:rsidRDefault="00B62026">
      <w:pPr>
        <w:pStyle w:val="TOC1"/>
      </w:pPr>
      <w:r w:rsidRPr="00E81BF9">
        <w:tab/>
      </w:r>
    </w:p>
    <w:p w:rsidR="007C739A" w:rsidRDefault="007C739A">
      <w:pPr>
        <w:rPr>
          <w:b/>
          <w:bCs/>
          <w:color w:val="000000"/>
          <w:szCs w:val="26"/>
        </w:rPr>
      </w:pPr>
      <w:bookmarkStart w:id="46" w:name="_Toc157841503"/>
      <w:r>
        <w:rPr>
          <w:color w:val="000000"/>
        </w:rPr>
        <w:br w:type="page"/>
      </w:r>
    </w:p>
    <w:p w:rsidR="00B62026" w:rsidRPr="00E81BF9" w:rsidRDefault="00B62026">
      <w:pPr>
        <w:pStyle w:val="Heading3"/>
        <w:rPr>
          <w:rFonts w:cs="Times New Roman"/>
          <w:color w:val="000000"/>
        </w:rPr>
      </w:pPr>
      <w:r w:rsidRPr="00E81BF9">
        <w:rPr>
          <w:rFonts w:cs="Times New Roman"/>
          <w:color w:val="000000"/>
        </w:rPr>
        <w:lastRenderedPageBreak/>
        <w:t>Performance Requirement 2</w:t>
      </w:r>
      <w:bookmarkEnd w:id="46"/>
      <w:r w:rsidRPr="00E81BF9">
        <w:rPr>
          <w:rFonts w:cs="Times New Roman"/>
          <w:color w:val="000000"/>
        </w:rPr>
        <w:t xml:space="preserve"> </w:t>
      </w:r>
    </w:p>
    <w:p w:rsidR="00B62026" w:rsidRPr="00E81BF9" w:rsidRDefault="00B62026">
      <w:pPr>
        <w:pStyle w:val="Heading2"/>
        <w:rPr>
          <w:rFonts w:cs="Times New Roman"/>
          <w:color w:val="000000"/>
        </w:rPr>
      </w:pPr>
      <w:bookmarkStart w:id="47" w:name="_Toc536645246"/>
      <w:r w:rsidRPr="00E81BF9">
        <w:rPr>
          <w:rFonts w:cs="Times New Roman"/>
          <w:color w:val="000000"/>
        </w:rPr>
        <w:t>Assumptions and Constraints</w:t>
      </w:r>
      <w:bookmarkEnd w:id="47"/>
      <w:r w:rsidRPr="00E81BF9">
        <w:rPr>
          <w:rFonts w:cs="Times New Roman"/>
          <w:color w:val="000000"/>
        </w:rPr>
        <w:t xml:space="preserve"> </w:t>
      </w:r>
    </w:p>
    <w:p w:rsidR="00B62026" w:rsidRPr="00E81BF9" w:rsidRDefault="00B62026">
      <w:pPr>
        <w:numPr>
          <w:ilvl w:val="0"/>
          <w:numId w:val="10"/>
        </w:numPr>
        <w:spacing w:before="100" w:beforeAutospacing="1" w:after="100" w:afterAutospacing="1"/>
        <w:rPr>
          <w:color w:val="000000"/>
        </w:rPr>
      </w:pPr>
      <w:r w:rsidRPr="00E81BF9">
        <w:rPr>
          <w:color w:val="000000"/>
        </w:rPr>
        <w:t xml:space="preserve">Describe any assumptions that have been made and that would affect the   requirements if they turned out to be false. An example assumption is that a specific piece of hardware will be available before the product goes into testing. </w:t>
      </w:r>
    </w:p>
    <w:p w:rsidR="00B62026" w:rsidRPr="00E81BF9" w:rsidRDefault="007C739A">
      <w:pPr>
        <w:numPr>
          <w:ilvl w:val="0"/>
          <w:numId w:val="14"/>
        </w:numPr>
        <w:spacing w:before="100" w:beforeAutospacing="1" w:after="100" w:afterAutospacing="1"/>
        <w:rPr>
          <w:color w:val="000000"/>
        </w:rPr>
      </w:pPr>
      <w:r>
        <w:rPr>
          <w:noProof/>
          <w:color w:val="000000"/>
        </w:rPr>
        <mc:AlternateContent>
          <mc:Choice Requires="wps">
            <w:drawing>
              <wp:anchor distT="0" distB="0" distL="114300" distR="114300" simplePos="0" relativeHeight="251671552" behindDoc="1" locked="0" layoutInCell="1" allowOverlap="1" wp14:anchorId="5D4E4D4D" wp14:editId="1FF873E4">
                <wp:simplePos x="0" y="0"/>
                <wp:positionH relativeFrom="margin">
                  <wp:align>center</wp:align>
                </wp:positionH>
                <wp:positionV relativeFrom="paragraph">
                  <wp:posOffset>825500</wp:posOffset>
                </wp:positionV>
                <wp:extent cx="6200775" cy="2486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00775" cy="2486025"/>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7EF68" id="Rectangle 7" o:spid="_x0000_s1026" style="position:absolute;margin-left:0;margin-top:65pt;width:488.25pt;height:195.7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" fillcolor="#e7e6e6 [3214]" strokecolor="black [3213]" strokeweight="1pt">
                <w10:wrap anchorx="margin"/>
              </v:rect>
            </w:pict>
          </mc:Fallback>
        </mc:AlternateContent>
      </w:r>
      <w:r w:rsidR="00B62026" w:rsidRPr="00E81BF9">
        <w:rPr>
          <w:color w:val="000000"/>
        </w:rPr>
        <w:t>Describe any dependencies or constraints that exist. A dependency may be that a specific subsystem, hardware, or software component exists. A constraint may be that data transfer that would normally be performed via a secure network is conducted by simulating the exchange for purposes of demonstrating the prototype.</w:t>
      </w:r>
    </w:p>
    <w:p w:rsidR="007E3BC7" w:rsidRPr="00E81BF9" w:rsidRDefault="007E3BC7" w:rsidP="007E3BC7">
      <w:pPr>
        <w:pStyle w:val="Caption"/>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4788"/>
      </w:tblGrid>
      <w:tr w:rsidR="00B62026" w:rsidRPr="00E81BF9" w:rsidTr="007C739A">
        <w:trPr>
          <w:jc w:val="center"/>
        </w:trPr>
        <w:tc>
          <w:tcPr>
            <w:tcW w:w="2628" w:type="dxa"/>
          </w:tcPr>
          <w:p w:rsidR="00B62026" w:rsidRPr="00E81BF9" w:rsidRDefault="00B62026">
            <w:pPr>
              <w:spacing w:before="100" w:beforeAutospacing="1" w:after="100" w:afterAutospacing="1"/>
              <w:jc w:val="center"/>
              <w:rPr>
                <w:b/>
                <w:bCs/>
                <w:color w:val="000000"/>
              </w:rPr>
            </w:pPr>
            <w:r w:rsidRPr="00E81BF9">
              <w:rPr>
                <w:b/>
                <w:bCs/>
                <w:color w:val="000000"/>
              </w:rPr>
              <w:t>Condition</w:t>
            </w:r>
          </w:p>
        </w:tc>
        <w:tc>
          <w:tcPr>
            <w:tcW w:w="1440" w:type="dxa"/>
          </w:tcPr>
          <w:p w:rsidR="00B62026" w:rsidRPr="00E81BF9" w:rsidRDefault="00B62026">
            <w:pPr>
              <w:spacing w:before="100" w:beforeAutospacing="1" w:after="100" w:afterAutospacing="1"/>
              <w:jc w:val="center"/>
              <w:rPr>
                <w:b/>
                <w:bCs/>
                <w:color w:val="000000"/>
              </w:rPr>
            </w:pPr>
            <w:r w:rsidRPr="00E81BF9">
              <w:rPr>
                <w:b/>
                <w:bCs/>
                <w:color w:val="000000"/>
              </w:rPr>
              <w:t>Type</w:t>
            </w:r>
          </w:p>
        </w:tc>
        <w:tc>
          <w:tcPr>
            <w:tcW w:w="4788" w:type="dxa"/>
          </w:tcPr>
          <w:p w:rsidR="00B62026" w:rsidRPr="00E81BF9" w:rsidRDefault="00B62026">
            <w:pPr>
              <w:spacing w:before="100" w:beforeAutospacing="1" w:after="100" w:afterAutospacing="1"/>
              <w:jc w:val="center"/>
              <w:rPr>
                <w:b/>
                <w:bCs/>
                <w:color w:val="000000"/>
              </w:rPr>
            </w:pPr>
            <w:r w:rsidRPr="00E81BF9">
              <w:rPr>
                <w:b/>
                <w:bCs/>
                <w:color w:val="000000"/>
              </w:rPr>
              <w:t>Effect on Requirements</w:t>
            </w:r>
          </w:p>
        </w:tc>
      </w:tr>
      <w:tr w:rsidR="00B62026" w:rsidRPr="00E81BF9" w:rsidTr="007C739A">
        <w:trPr>
          <w:jc w:val="center"/>
        </w:trPr>
        <w:tc>
          <w:tcPr>
            <w:tcW w:w="2628" w:type="dxa"/>
          </w:tcPr>
          <w:p w:rsidR="00B62026" w:rsidRPr="00E81BF9" w:rsidRDefault="00B62026">
            <w:pPr>
              <w:spacing w:before="100" w:beforeAutospacing="1" w:after="100" w:afterAutospacing="1"/>
              <w:rPr>
                <w:color w:val="000000"/>
              </w:rPr>
            </w:pPr>
            <w:r w:rsidRPr="00E81BF9">
              <w:rPr>
                <w:color w:val="000000"/>
              </w:rPr>
              <w:t>Vehicles cannot occupy more than one space</w:t>
            </w:r>
          </w:p>
        </w:tc>
        <w:tc>
          <w:tcPr>
            <w:tcW w:w="1440" w:type="dxa"/>
          </w:tcPr>
          <w:p w:rsidR="00B62026" w:rsidRPr="00E81BF9" w:rsidRDefault="00B62026">
            <w:pPr>
              <w:spacing w:before="100" w:beforeAutospacing="1" w:after="100" w:afterAutospacing="1"/>
              <w:jc w:val="center"/>
              <w:rPr>
                <w:color w:val="000000"/>
              </w:rPr>
            </w:pPr>
            <w:r w:rsidRPr="00E81BF9">
              <w:rPr>
                <w:color w:val="000000"/>
              </w:rPr>
              <w:t>Constraint</w:t>
            </w:r>
          </w:p>
        </w:tc>
        <w:tc>
          <w:tcPr>
            <w:tcW w:w="4788" w:type="dxa"/>
          </w:tcPr>
          <w:p w:rsidR="00B62026" w:rsidRPr="00E81BF9" w:rsidRDefault="00B62026">
            <w:pPr>
              <w:spacing w:before="100" w:beforeAutospacing="1" w:after="100" w:afterAutospacing="1"/>
              <w:rPr>
                <w:color w:val="000000"/>
              </w:rPr>
            </w:pPr>
            <w:r w:rsidRPr="00E81BF9">
              <w:rPr>
                <w:color w:val="000000"/>
              </w:rPr>
              <w:t>Bounds the problem of matching vehicle entries and exits to available spaces</w:t>
            </w:r>
          </w:p>
        </w:tc>
      </w:tr>
      <w:tr w:rsidR="00B62026" w:rsidRPr="00E81BF9" w:rsidTr="007C739A">
        <w:trPr>
          <w:jc w:val="center"/>
        </w:trPr>
        <w:tc>
          <w:tcPr>
            <w:tcW w:w="2628" w:type="dxa"/>
          </w:tcPr>
          <w:p w:rsidR="00B62026" w:rsidRPr="00E81BF9" w:rsidRDefault="00B62026">
            <w:pPr>
              <w:spacing w:before="100" w:beforeAutospacing="1" w:after="100" w:afterAutospacing="1"/>
              <w:rPr>
                <w:color w:val="000000"/>
              </w:rPr>
            </w:pPr>
            <w:r w:rsidRPr="00E81BF9">
              <w:rPr>
                <w:color w:val="000000"/>
              </w:rPr>
              <w:t>Only valid data entries will be provided</w:t>
            </w:r>
          </w:p>
        </w:tc>
        <w:tc>
          <w:tcPr>
            <w:tcW w:w="1440" w:type="dxa"/>
          </w:tcPr>
          <w:p w:rsidR="00B62026" w:rsidRPr="00E81BF9" w:rsidRDefault="00B62026">
            <w:pPr>
              <w:spacing w:before="100" w:beforeAutospacing="1" w:after="100" w:afterAutospacing="1"/>
              <w:jc w:val="center"/>
              <w:rPr>
                <w:color w:val="000000"/>
              </w:rPr>
            </w:pPr>
            <w:r w:rsidRPr="00E81BF9">
              <w:rPr>
                <w:color w:val="000000"/>
              </w:rPr>
              <w:t>Assumption</w:t>
            </w:r>
          </w:p>
        </w:tc>
        <w:tc>
          <w:tcPr>
            <w:tcW w:w="4788" w:type="dxa"/>
          </w:tcPr>
          <w:p w:rsidR="00B62026" w:rsidRPr="00E81BF9" w:rsidRDefault="00B62026">
            <w:pPr>
              <w:spacing w:before="100" w:beforeAutospacing="1" w:after="100" w:afterAutospacing="1"/>
              <w:rPr>
                <w:color w:val="000000"/>
              </w:rPr>
            </w:pPr>
            <w:r w:rsidRPr="00E81BF9">
              <w:rPr>
                <w:color w:val="000000"/>
              </w:rPr>
              <w:t>Allows for minimal error checking for the purposes to developing and demonstrating the prototype</w:t>
            </w:r>
          </w:p>
        </w:tc>
      </w:tr>
      <w:tr w:rsidR="00B62026" w:rsidRPr="00E81BF9" w:rsidTr="007C739A">
        <w:trPr>
          <w:jc w:val="center"/>
        </w:trPr>
        <w:tc>
          <w:tcPr>
            <w:tcW w:w="2628" w:type="dxa"/>
          </w:tcPr>
          <w:p w:rsidR="00B62026" w:rsidRPr="00E81BF9" w:rsidRDefault="00B62026">
            <w:pPr>
              <w:spacing w:before="100" w:beforeAutospacing="1" w:after="100" w:afterAutospacing="1"/>
              <w:rPr>
                <w:color w:val="000000"/>
              </w:rPr>
            </w:pPr>
            <w:r w:rsidRPr="00E81BF9">
              <w:rPr>
                <w:color w:val="000000"/>
              </w:rPr>
              <w:t>A RFID reader is available for the prototype</w:t>
            </w:r>
          </w:p>
        </w:tc>
        <w:tc>
          <w:tcPr>
            <w:tcW w:w="1440" w:type="dxa"/>
          </w:tcPr>
          <w:p w:rsidR="00B62026" w:rsidRPr="00E81BF9" w:rsidRDefault="00B62026">
            <w:pPr>
              <w:spacing w:before="100" w:beforeAutospacing="1" w:after="100" w:afterAutospacing="1"/>
              <w:jc w:val="center"/>
              <w:rPr>
                <w:color w:val="000000"/>
              </w:rPr>
            </w:pPr>
            <w:r w:rsidRPr="00E81BF9">
              <w:rPr>
                <w:color w:val="000000"/>
              </w:rPr>
              <w:t>Dependency</w:t>
            </w:r>
          </w:p>
        </w:tc>
        <w:tc>
          <w:tcPr>
            <w:tcW w:w="4788" w:type="dxa"/>
          </w:tcPr>
          <w:p w:rsidR="00B62026" w:rsidRPr="00E81BF9" w:rsidRDefault="00B62026">
            <w:pPr>
              <w:spacing w:before="100" w:beforeAutospacing="1" w:after="100" w:afterAutospacing="1"/>
              <w:rPr>
                <w:color w:val="000000"/>
              </w:rPr>
            </w:pPr>
            <w:r w:rsidRPr="00E81BF9">
              <w:rPr>
                <w:color w:val="000000"/>
              </w:rPr>
              <w:t>The RFID reader function must be simulated if one is not available</w:t>
            </w:r>
          </w:p>
        </w:tc>
      </w:tr>
    </w:tbl>
    <w:p w:rsidR="007C739A" w:rsidRPr="007C739A" w:rsidRDefault="007C739A" w:rsidP="007C739A">
      <w:pPr>
        <w:spacing w:before="100" w:beforeAutospacing="1" w:after="100" w:afterAutospacing="1"/>
        <w:jc w:val="center"/>
        <w:rPr>
          <w:b/>
          <w:color w:val="000000"/>
        </w:rPr>
      </w:pPr>
      <w:bookmarkStart w:id="48" w:name="_Toc157958587"/>
      <w:r w:rsidRPr="007C739A">
        <w:rPr>
          <w:b/>
          <w:color w:val="000000"/>
        </w:rPr>
        <w:t xml:space="preserve">Table </w:t>
      </w:r>
      <w:r w:rsidRPr="007C739A">
        <w:rPr>
          <w:b/>
          <w:color w:val="000000"/>
        </w:rPr>
        <w:fldChar w:fldCharType="begin"/>
      </w:r>
      <w:r w:rsidRPr="007C739A">
        <w:rPr>
          <w:b/>
          <w:color w:val="000000"/>
        </w:rPr>
        <w:instrText xml:space="preserve"> SEQ Table \* ARABIC </w:instrText>
      </w:r>
      <w:r w:rsidRPr="007C739A">
        <w:rPr>
          <w:b/>
          <w:color w:val="000000"/>
        </w:rPr>
        <w:fldChar w:fldCharType="separate"/>
      </w:r>
      <w:r w:rsidRPr="007C739A">
        <w:rPr>
          <w:b/>
          <w:noProof/>
          <w:color w:val="000000"/>
        </w:rPr>
        <w:t>2</w:t>
      </w:r>
      <w:r w:rsidRPr="007C739A">
        <w:rPr>
          <w:b/>
          <w:color w:val="000000"/>
        </w:rPr>
        <w:fldChar w:fldCharType="end"/>
      </w:r>
      <w:r w:rsidRPr="007C739A">
        <w:rPr>
          <w:b/>
          <w:color w:val="000000"/>
        </w:rPr>
        <w:t>. Effects of Assumptions, Dependencies, and Constraints on Requirements</w:t>
      </w:r>
      <w:bookmarkEnd w:id="48"/>
      <w:r w:rsidRPr="007C739A">
        <w:rPr>
          <w:b/>
          <w:color w:val="000000"/>
        </w:rPr>
        <w:t>.</w:t>
      </w:r>
    </w:p>
    <w:p w:rsidR="007C739A" w:rsidRDefault="007C739A">
      <w:pPr>
        <w:rPr>
          <w:color w:val="000000"/>
        </w:rPr>
      </w:pPr>
      <w:r>
        <w:rPr>
          <w:color w:val="000000"/>
        </w:rPr>
        <w:br w:type="page"/>
      </w:r>
    </w:p>
    <w:p w:rsidR="00B62026" w:rsidRPr="00E81BF9" w:rsidRDefault="00B62026">
      <w:pPr>
        <w:pStyle w:val="Heading2"/>
        <w:rPr>
          <w:rFonts w:cs="Times New Roman"/>
          <w:color w:val="000000"/>
        </w:rPr>
      </w:pPr>
      <w:bookmarkStart w:id="49" w:name="_Toc157841505"/>
      <w:bookmarkStart w:id="50" w:name="_Toc157841679"/>
      <w:bookmarkStart w:id="51" w:name="_Toc157841735"/>
      <w:bookmarkStart w:id="52" w:name="_Toc536645247"/>
      <w:r w:rsidRPr="00E81BF9">
        <w:rPr>
          <w:rFonts w:cs="Times New Roman"/>
          <w:color w:val="000000"/>
        </w:rPr>
        <w:lastRenderedPageBreak/>
        <w:t>Non-Functional Requirements</w:t>
      </w:r>
      <w:bookmarkEnd w:id="49"/>
      <w:bookmarkEnd w:id="50"/>
      <w:bookmarkEnd w:id="51"/>
      <w:bookmarkEnd w:id="52"/>
      <w:r w:rsidRPr="00E81BF9">
        <w:rPr>
          <w:rFonts w:cs="Times New Roman"/>
          <w:color w:val="000000"/>
        </w:rPr>
        <w:t xml:space="preserve"> </w:t>
      </w:r>
    </w:p>
    <w:p w:rsidR="00B62026" w:rsidRPr="00E81BF9" w:rsidRDefault="00B62026">
      <w:pPr>
        <w:numPr>
          <w:ilvl w:val="0"/>
          <w:numId w:val="15"/>
        </w:numPr>
        <w:spacing w:before="100" w:beforeAutospacing="1" w:after="100" w:afterAutospacing="1"/>
        <w:rPr>
          <w:color w:val="000000"/>
        </w:rPr>
      </w:pPr>
      <w:r w:rsidRPr="00E81BF9">
        <w:rPr>
          <w:color w:val="000000"/>
        </w:rPr>
        <w:t xml:space="preserve">Describe the non-functional requirements that characterize the performance of the product. Examples of these are security, maintainability, and reliability. Place those that are pertinent to your product in this section. </w:t>
      </w:r>
    </w:p>
    <w:p w:rsidR="00B62026" w:rsidRPr="00E81BF9" w:rsidRDefault="00B62026">
      <w:pPr>
        <w:pStyle w:val="Heading3"/>
        <w:rPr>
          <w:rFonts w:cs="Times New Roman"/>
          <w:color w:val="000000"/>
        </w:rPr>
      </w:pPr>
      <w:bookmarkStart w:id="53" w:name="_Toc157841506"/>
      <w:r w:rsidRPr="00E81BF9">
        <w:rPr>
          <w:rFonts w:cs="Times New Roman"/>
          <w:color w:val="000000"/>
        </w:rPr>
        <w:t>Security</w:t>
      </w:r>
      <w:bookmarkEnd w:id="53"/>
      <w:r w:rsidRPr="00E81BF9">
        <w:rPr>
          <w:rFonts w:cs="Times New Roman"/>
          <w:color w:val="000000"/>
        </w:rPr>
        <w:t xml:space="preserve"> </w:t>
      </w:r>
    </w:p>
    <w:p w:rsidR="00B62026" w:rsidRPr="00E81BF9" w:rsidRDefault="00B62026">
      <w:pPr>
        <w:numPr>
          <w:ilvl w:val="0"/>
          <w:numId w:val="15"/>
        </w:numPr>
        <w:spacing w:before="120"/>
        <w:rPr>
          <w:color w:val="000000"/>
        </w:rPr>
      </w:pPr>
      <w:r w:rsidRPr="00E81BF9">
        <w:rPr>
          <w:color w:val="000000"/>
        </w:rPr>
        <w:t>Identify security requirements. I.e. encrypted data transfer, database access control, multi-level password protection, physical security, etc.</w:t>
      </w:r>
    </w:p>
    <w:p w:rsidR="00B62026" w:rsidRPr="00E81BF9" w:rsidRDefault="00B62026" w:rsidP="007C739A">
      <w:pPr>
        <w:pStyle w:val="BodyTextIndent2"/>
        <w:spacing w:before="120"/>
        <w:rPr>
          <w:color w:val="000000"/>
        </w:rPr>
      </w:pPr>
      <w:r w:rsidRPr="00E81BF9">
        <w:rPr>
          <w:color w:val="000000"/>
        </w:rPr>
        <w:t>Example: Product xyz provides multi-level password control for cockpit access. Two levels are provided. The initial access level allows issue of speed and steering controls.  The second level allows authorization of system updates as well as access to specific parameters controlling rate of steering adjustments and acceleration to the ordered speed.</w:t>
      </w:r>
    </w:p>
    <w:p w:rsidR="00B62026" w:rsidRPr="00E81BF9" w:rsidRDefault="00B62026">
      <w:pPr>
        <w:pStyle w:val="Heading3"/>
        <w:rPr>
          <w:rFonts w:cs="Times New Roman"/>
          <w:color w:val="000000"/>
        </w:rPr>
      </w:pPr>
      <w:bookmarkStart w:id="54" w:name="_Toc157841507"/>
      <w:r w:rsidRPr="00E81BF9">
        <w:rPr>
          <w:rFonts w:cs="Times New Roman"/>
          <w:color w:val="000000"/>
        </w:rPr>
        <w:t>Maintainability</w:t>
      </w:r>
      <w:bookmarkEnd w:id="54"/>
      <w:r w:rsidRPr="00E81BF9">
        <w:rPr>
          <w:rFonts w:cs="Times New Roman"/>
          <w:color w:val="000000"/>
        </w:rPr>
        <w:t xml:space="preserve"> </w:t>
      </w:r>
    </w:p>
    <w:p w:rsidR="00B62026" w:rsidRPr="00E81BF9" w:rsidRDefault="00B62026">
      <w:pPr>
        <w:numPr>
          <w:ilvl w:val="0"/>
          <w:numId w:val="27"/>
        </w:numPr>
        <w:spacing w:before="120"/>
        <w:rPr>
          <w:color w:val="000000"/>
        </w:rPr>
      </w:pPr>
      <w:r w:rsidRPr="00E81BF9">
        <w:rPr>
          <w:color w:val="000000"/>
        </w:rPr>
        <w:t xml:space="preserve">Identify what components of the system are “maintainable”. Indicate responsibility for maintenance. </w:t>
      </w:r>
    </w:p>
    <w:p w:rsidR="00B62026" w:rsidRPr="00E81BF9" w:rsidRDefault="00B62026" w:rsidP="007C739A">
      <w:pPr>
        <w:pStyle w:val="BodyTextIndent2"/>
        <w:spacing w:before="120"/>
        <w:rPr>
          <w:color w:val="000000"/>
        </w:rPr>
      </w:pPr>
      <w:r w:rsidRPr="00E81BF9">
        <w:rPr>
          <w:color w:val="000000"/>
        </w:rPr>
        <w:t>Example: Product xyz provides a low-maintenance configuration for accomplishing field-plowing. The Cockpit System is updated on a quarterly basis via Bluetooth download to provide the very latest updates for exhaust Volume monitoring and distribution. Maintenance procedures for all other components are conducted semiannually and can be performed by personnel appropriately skilled in farm equipment maintenance and repair.</w:t>
      </w:r>
    </w:p>
    <w:p w:rsidR="00B62026" w:rsidRPr="00E81BF9" w:rsidRDefault="00B62026">
      <w:pPr>
        <w:pStyle w:val="Heading3"/>
        <w:rPr>
          <w:rFonts w:cs="Times New Roman"/>
          <w:color w:val="000000"/>
        </w:rPr>
      </w:pPr>
      <w:bookmarkStart w:id="55" w:name="_Toc157841508"/>
      <w:r w:rsidRPr="00E81BF9">
        <w:rPr>
          <w:rFonts w:cs="Times New Roman"/>
          <w:color w:val="000000"/>
        </w:rPr>
        <w:t>Reliability</w:t>
      </w:r>
      <w:bookmarkEnd w:id="55"/>
      <w:r w:rsidRPr="00E81BF9">
        <w:rPr>
          <w:rFonts w:cs="Times New Roman"/>
          <w:color w:val="000000"/>
        </w:rPr>
        <w:t xml:space="preserve"> </w:t>
      </w:r>
    </w:p>
    <w:p w:rsidR="00B62026" w:rsidRPr="00E81BF9" w:rsidRDefault="00B62026">
      <w:pPr>
        <w:numPr>
          <w:ilvl w:val="0"/>
          <w:numId w:val="27"/>
        </w:numPr>
        <w:spacing w:before="120"/>
        <w:rPr>
          <w:color w:val="000000"/>
        </w:rPr>
      </w:pPr>
      <w:r w:rsidRPr="00E81BF9">
        <w:rPr>
          <w:color w:val="000000"/>
        </w:rPr>
        <w:t xml:space="preserve">Describe how reliable the end-product needs to be. Is access needed 24/7? What might an “availability budget” be (i.e. the product needs to complete 96% of </w:t>
      </w:r>
      <w:proofErr w:type="spellStart"/>
      <w:r w:rsidRPr="00E81BF9">
        <w:rPr>
          <w:color w:val="000000"/>
        </w:rPr>
        <w:t>it’s</w:t>
      </w:r>
      <w:proofErr w:type="spellEnd"/>
      <w:r w:rsidRPr="00E81BF9">
        <w:rPr>
          <w:color w:val="000000"/>
        </w:rPr>
        <w:t xml:space="preserve"> transactions without error or kickback). </w:t>
      </w:r>
    </w:p>
    <w:p w:rsidR="00B62026" w:rsidRPr="00E81BF9" w:rsidRDefault="00B62026">
      <w:pPr>
        <w:numPr>
          <w:ilvl w:val="0"/>
          <w:numId w:val="27"/>
        </w:numPr>
        <w:spacing w:before="120"/>
        <w:rPr>
          <w:color w:val="000000"/>
        </w:rPr>
      </w:pPr>
      <w:r w:rsidRPr="00E81BF9">
        <w:rPr>
          <w:color w:val="000000"/>
        </w:rPr>
        <w:t>Are there critical items that must be available all of the time and non-critical functions that can be non</w:t>
      </w:r>
      <w:r w:rsidR="007E3BC7" w:rsidRPr="00E81BF9">
        <w:rPr>
          <w:color w:val="000000"/>
        </w:rPr>
        <w:t>-</w:t>
      </w:r>
      <w:r w:rsidRPr="00E81BF9">
        <w:rPr>
          <w:color w:val="000000"/>
        </w:rPr>
        <w:t xml:space="preserve">functional without effecting critical performance? </w:t>
      </w:r>
    </w:p>
    <w:p w:rsidR="00B62026" w:rsidRPr="00E81BF9" w:rsidRDefault="00B62026">
      <w:pPr>
        <w:numPr>
          <w:ilvl w:val="0"/>
          <w:numId w:val="27"/>
        </w:numPr>
        <w:spacing w:before="120"/>
        <w:rPr>
          <w:color w:val="000000"/>
        </w:rPr>
      </w:pPr>
      <w:r w:rsidRPr="00E81BF9">
        <w:rPr>
          <w:color w:val="000000"/>
        </w:rPr>
        <w:t>State rational supporting the reliability statements.</w:t>
      </w:r>
    </w:p>
    <w:p w:rsidR="00B62026" w:rsidRPr="00E81BF9" w:rsidRDefault="00B62026">
      <w:pPr>
        <w:spacing w:before="120"/>
        <w:rPr>
          <w:color w:val="000000"/>
        </w:rPr>
      </w:pPr>
    </w:p>
    <w:p w:rsidR="00E81BF9" w:rsidRDefault="00E81BF9">
      <w:pPr>
        <w:rPr>
          <w:rFonts w:eastAsia="Arial Unicode MS"/>
          <w:b/>
          <w:bCs/>
          <w:kern w:val="32"/>
          <w:szCs w:val="32"/>
        </w:rPr>
      </w:pPr>
      <w:r>
        <w:br w:type="page"/>
      </w:r>
    </w:p>
    <w:p w:rsidR="00B62026" w:rsidRPr="00E81BF9" w:rsidRDefault="00B62026">
      <w:pPr>
        <w:pStyle w:val="Heading1"/>
        <w:numPr>
          <w:ilvl w:val="0"/>
          <w:numId w:val="0"/>
        </w:numPr>
        <w:rPr>
          <w:rFonts w:cs="Times New Roman"/>
        </w:rPr>
      </w:pPr>
      <w:bookmarkStart w:id="56" w:name="_Toc536645248"/>
      <w:r w:rsidRPr="00E81BF9">
        <w:rPr>
          <w:rFonts w:cs="Times New Roman"/>
        </w:rPr>
        <w:lastRenderedPageBreak/>
        <w:t>Appendix</w:t>
      </w:r>
      <w:bookmarkEnd w:id="56"/>
      <w:r w:rsidRPr="00E81BF9">
        <w:rPr>
          <w:rFonts w:cs="Times New Roman"/>
        </w:rPr>
        <w:t xml:space="preserve"> </w:t>
      </w:r>
    </w:p>
    <w:p w:rsidR="00B62026" w:rsidRPr="00E81BF9" w:rsidRDefault="00B62026">
      <w:pPr>
        <w:numPr>
          <w:ilvl w:val="0"/>
          <w:numId w:val="16"/>
        </w:numPr>
        <w:spacing w:before="120" w:after="100" w:afterAutospacing="1"/>
        <w:rPr>
          <w:color w:val="000000"/>
        </w:rPr>
      </w:pPr>
      <w:r w:rsidRPr="00E81BF9">
        <w:rPr>
          <w:color w:val="000000"/>
        </w:rPr>
        <w:t xml:space="preserve">Put items that provide additional information, but do not belong in the body into appendixes. Examples might be supporting materials, diagrams, etc. </w:t>
      </w:r>
    </w:p>
    <w:p w:rsidR="00B62026" w:rsidRPr="00E81BF9" w:rsidRDefault="00B62026">
      <w:pPr>
        <w:numPr>
          <w:ilvl w:val="0"/>
          <w:numId w:val="16"/>
        </w:numPr>
        <w:spacing w:before="120" w:after="100" w:afterAutospacing="1"/>
        <w:rPr>
          <w:color w:val="000000"/>
        </w:rPr>
      </w:pPr>
      <w:r w:rsidRPr="00E81BF9">
        <w:rPr>
          <w:color w:val="000000"/>
        </w:rPr>
        <w:t>The list of equipment, software, and other materials required for the prototype should be included in the appendix.</w:t>
      </w:r>
    </w:p>
    <w:p w:rsidR="00B62026" w:rsidRPr="00E81BF9" w:rsidRDefault="00B62026">
      <w:pPr>
        <w:rPr>
          <w:color w:val="000000"/>
        </w:rPr>
      </w:pPr>
    </w:p>
    <w:p w:rsidR="00B62026" w:rsidRPr="00E81BF9" w:rsidRDefault="00B62026">
      <w:pPr>
        <w:pStyle w:val="TOC1"/>
      </w:pPr>
      <w:bookmarkStart w:id="57" w:name="_GoBack"/>
      <w:bookmarkEnd w:id="57"/>
    </w:p>
    <w:sectPr w:rsidR="00B62026" w:rsidRPr="00E81BF9" w:rsidSect="00E81BF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C6" w:rsidRDefault="007561C6">
      <w:r>
        <w:separator/>
      </w:r>
    </w:p>
  </w:endnote>
  <w:endnote w:type="continuationSeparator" w:id="0">
    <w:p w:rsidR="007561C6" w:rsidRDefault="0075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C7" w:rsidRDefault="007E3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BC7" w:rsidRDefault="007E3B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C7" w:rsidRDefault="007E3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373">
      <w:rPr>
        <w:rStyle w:val="PageNumber"/>
        <w:noProof/>
      </w:rPr>
      <w:t>12</w:t>
    </w:r>
    <w:r>
      <w:rPr>
        <w:rStyle w:val="PageNumber"/>
      </w:rPr>
      <w:fldChar w:fldCharType="end"/>
    </w:r>
  </w:p>
  <w:p w:rsidR="007E3BC7" w:rsidRDefault="007E3B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C6" w:rsidRDefault="007561C6">
      <w:r>
        <w:separator/>
      </w:r>
    </w:p>
  </w:footnote>
  <w:footnote w:type="continuationSeparator" w:id="0">
    <w:p w:rsidR="007561C6" w:rsidRDefault="007561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26C"/>
    <w:multiLevelType w:val="hybridMultilevel"/>
    <w:tmpl w:val="21D427DA"/>
    <w:lvl w:ilvl="0" w:tplc="22BE14C0">
      <w:start w:val="1"/>
      <w:numFmt w:val="bullet"/>
      <w:lvlText w:val=""/>
      <w:lvlJc w:val="left"/>
      <w:pPr>
        <w:tabs>
          <w:tab w:val="num" w:pos="720"/>
        </w:tabs>
        <w:ind w:left="720" w:hanging="360"/>
      </w:pPr>
      <w:rPr>
        <w:rFonts w:ascii="Symbol" w:hAnsi="Symbol" w:hint="default"/>
        <w:sz w:val="20"/>
      </w:rPr>
    </w:lvl>
    <w:lvl w:ilvl="1" w:tplc="6B54F6B2" w:tentative="1">
      <w:start w:val="1"/>
      <w:numFmt w:val="bullet"/>
      <w:lvlText w:val="o"/>
      <w:lvlJc w:val="left"/>
      <w:pPr>
        <w:tabs>
          <w:tab w:val="num" w:pos="1440"/>
        </w:tabs>
        <w:ind w:left="1440" w:hanging="360"/>
      </w:pPr>
      <w:rPr>
        <w:rFonts w:ascii="Courier New" w:hAnsi="Courier New" w:hint="default"/>
        <w:sz w:val="20"/>
      </w:rPr>
    </w:lvl>
    <w:lvl w:ilvl="2" w:tplc="B498D98A" w:tentative="1">
      <w:start w:val="1"/>
      <w:numFmt w:val="bullet"/>
      <w:lvlText w:val=""/>
      <w:lvlJc w:val="left"/>
      <w:pPr>
        <w:tabs>
          <w:tab w:val="num" w:pos="2160"/>
        </w:tabs>
        <w:ind w:left="2160" w:hanging="360"/>
      </w:pPr>
      <w:rPr>
        <w:rFonts w:ascii="Wingdings" w:hAnsi="Wingdings" w:hint="default"/>
        <w:sz w:val="20"/>
      </w:rPr>
    </w:lvl>
    <w:lvl w:ilvl="3" w:tplc="437C6630" w:tentative="1">
      <w:start w:val="1"/>
      <w:numFmt w:val="bullet"/>
      <w:lvlText w:val=""/>
      <w:lvlJc w:val="left"/>
      <w:pPr>
        <w:tabs>
          <w:tab w:val="num" w:pos="2880"/>
        </w:tabs>
        <w:ind w:left="2880" w:hanging="360"/>
      </w:pPr>
      <w:rPr>
        <w:rFonts w:ascii="Wingdings" w:hAnsi="Wingdings" w:hint="default"/>
        <w:sz w:val="20"/>
      </w:rPr>
    </w:lvl>
    <w:lvl w:ilvl="4" w:tplc="9B7C9248" w:tentative="1">
      <w:start w:val="1"/>
      <w:numFmt w:val="bullet"/>
      <w:lvlText w:val=""/>
      <w:lvlJc w:val="left"/>
      <w:pPr>
        <w:tabs>
          <w:tab w:val="num" w:pos="3600"/>
        </w:tabs>
        <w:ind w:left="3600" w:hanging="360"/>
      </w:pPr>
      <w:rPr>
        <w:rFonts w:ascii="Wingdings" w:hAnsi="Wingdings" w:hint="default"/>
        <w:sz w:val="20"/>
      </w:rPr>
    </w:lvl>
    <w:lvl w:ilvl="5" w:tplc="4D786200" w:tentative="1">
      <w:start w:val="1"/>
      <w:numFmt w:val="bullet"/>
      <w:lvlText w:val=""/>
      <w:lvlJc w:val="left"/>
      <w:pPr>
        <w:tabs>
          <w:tab w:val="num" w:pos="4320"/>
        </w:tabs>
        <w:ind w:left="4320" w:hanging="360"/>
      </w:pPr>
      <w:rPr>
        <w:rFonts w:ascii="Wingdings" w:hAnsi="Wingdings" w:hint="default"/>
        <w:sz w:val="20"/>
      </w:rPr>
    </w:lvl>
    <w:lvl w:ilvl="6" w:tplc="F6EA11F4" w:tentative="1">
      <w:start w:val="1"/>
      <w:numFmt w:val="bullet"/>
      <w:lvlText w:val=""/>
      <w:lvlJc w:val="left"/>
      <w:pPr>
        <w:tabs>
          <w:tab w:val="num" w:pos="5040"/>
        </w:tabs>
        <w:ind w:left="5040" w:hanging="360"/>
      </w:pPr>
      <w:rPr>
        <w:rFonts w:ascii="Wingdings" w:hAnsi="Wingdings" w:hint="default"/>
        <w:sz w:val="20"/>
      </w:rPr>
    </w:lvl>
    <w:lvl w:ilvl="7" w:tplc="43E06AB6" w:tentative="1">
      <w:start w:val="1"/>
      <w:numFmt w:val="bullet"/>
      <w:lvlText w:val=""/>
      <w:lvlJc w:val="left"/>
      <w:pPr>
        <w:tabs>
          <w:tab w:val="num" w:pos="5760"/>
        </w:tabs>
        <w:ind w:left="5760" w:hanging="360"/>
      </w:pPr>
      <w:rPr>
        <w:rFonts w:ascii="Wingdings" w:hAnsi="Wingdings" w:hint="default"/>
        <w:sz w:val="20"/>
      </w:rPr>
    </w:lvl>
    <w:lvl w:ilvl="8" w:tplc="2D50E59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60BBE"/>
    <w:multiLevelType w:val="hybridMultilevel"/>
    <w:tmpl w:val="73AC20B2"/>
    <w:lvl w:ilvl="0" w:tplc="C3565016">
      <w:start w:val="1"/>
      <w:numFmt w:val="bullet"/>
      <w:lvlText w:val=""/>
      <w:lvlJc w:val="left"/>
      <w:pPr>
        <w:tabs>
          <w:tab w:val="num" w:pos="720"/>
        </w:tabs>
        <w:ind w:left="720" w:hanging="360"/>
      </w:pPr>
      <w:rPr>
        <w:rFonts w:ascii="Symbol" w:hAnsi="Symbol" w:hint="default"/>
        <w:sz w:val="20"/>
      </w:rPr>
    </w:lvl>
    <w:lvl w:ilvl="1" w:tplc="F0A812B6" w:tentative="1">
      <w:start w:val="1"/>
      <w:numFmt w:val="bullet"/>
      <w:lvlText w:val="o"/>
      <w:lvlJc w:val="left"/>
      <w:pPr>
        <w:tabs>
          <w:tab w:val="num" w:pos="1440"/>
        </w:tabs>
        <w:ind w:left="1440" w:hanging="360"/>
      </w:pPr>
      <w:rPr>
        <w:rFonts w:ascii="Courier New" w:hAnsi="Courier New" w:hint="default"/>
        <w:sz w:val="20"/>
      </w:rPr>
    </w:lvl>
    <w:lvl w:ilvl="2" w:tplc="134E0BFA" w:tentative="1">
      <w:start w:val="1"/>
      <w:numFmt w:val="bullet"/>
      <w:lvlText w:val=""/>
      <w:lvlJc w:val="left"/>
      <w:pPr>
        <w:tabs>
          <w:tab w:val="num" w:pos="2160"/>
        </w:tabs>
        <w:ind w:left="2160" w:hanging="360"/>
      </w:pPr>
      <w:rPr>
        <w:rFonts w:ascii="Wingdings" w:hAnsi="Wingdings" w:hint="default"/>
        <w:sz w:val="20"/>
      </w:rPr>
    </w:lvl>
    <w:lvl w:ilvl="3" w:tplc="DED88744" w:tentative="1">
      <w:start w:val="1"/>
      <w:numFmt w:val="bullet"/>
      <w:lvlText w:val=""/>
      <w:lvlJc w:val="left"/>
      <w:pPr>
        <w:tabs>
          <w:tab w:val="num" w:pos="2880"/>
        </w:tabs>
        <w:ind w:left="2880" w:hanging="360"/>
      </w:pPr>
      <w:rPr>
        <w:rFonts w:ascii="Wingdings" w:hAnsi="Wingdings" w:hint="default"/>
        <w:sz w:val="20"/>
      </w:rPr>
    </w:lvl>
    <w:lvl w:ilvl="4" w:tplc="C630C81C" w:tentative="1">
      <w:start w:val="1"/>
      <w:numFmt w:val="bullet"/>
      <w:lvlText w:val=""/>
      <w:lvlJc w:val="left"/>
      <w:pPr>
        <w:tabs>
          <w:tab w:val="num" w:pos="3600"/>
        </w:tabs>
        <w:ind w:left="3600" w:hanging="360"/>
      </w:pPr>
      <w:rPr>
        <w:rFonts w:ascii="Wingdings" w:hAnsi="Wingdings" w:hint="default"/>
        <w:sz w:val="20"/>
      </w:rPr>
    </w:lvl>
    <w:lvl w:ilvl="5" w:tplc="87F410FA" w:tentative="1">
      <w:start w:val="1"/>
      <w:numFmt w:val="bullet"/>
      <w:lvlText w:val=""/>
      <w:lvlJc w:val="left"/>
      <w:pPr>
        <w:tabs>
          <w:tab w:val="num" w:pos="4320"/>
        </w:tabs>
        <w:ind w:left="4320" w:hanging="360"/>
      </w:pPr>
      <w:rPr>
        <w:rFonts w:ascii="Wingdings" w:hAnsi="Wingdings" w:hint="default"/>
        <w:sz w:val="20"/>
      </w:rPr>
    </w:lvl>
    <w:lvl w:ilvl="6" w:tplc="9CFE43B6" w:tentative="1">
      <w:start w:val="1"/>
      <w:numFmt w:val="bullet"/>
      <w:lvlText w:val=""/>
      <w:lvlJc w:val="left"/>
      <w:pPr>
        <w:tabs>
          <w:tab w:val="num" w:pos="5040"/>
        </w:tabs>
        <w:ind w:left="5040" w:hanging="360"/>
      </w:pPr>
      <w:rPr>
        <w:rFonts w:ascii="Wingdings" w:hAnsi="Wingdings" w:hint="default"/>
        <w:sz w:val="20"/>
      </w:rPr>
    </w:lvl>
    <w:lvl w:ilvl="7" w:tplc="257C6656" w:tentative="1">
      <w:start w:val="1"/>
      <w:numFmt w:val="bullet"/>
      <w:lvlText w:val=""/>
      <w:lvlJc w:val="left"/>
      <w:pPr>
        <w:tabs>
          <w:tab w:val="num" w:pos="5760"/>
        </w:tabs>
        <w:ind w:left="5760" w:hanging="360"/>
      </w:pPr>
      <w:rPr>
        <w:rFonts w:ascii="Wingdings" w:hAnsi="Wingdings" w:hint="default"/>
        <w:sz w:val="20"/>
      </w:rPr>
    </w:lvl>
    <w:lvl w:ilvl="8" w:tplc="821AA7B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273B"/>
    <w:multiLevelType w:val="hybridMultilevel"/>
    <w:tmpl w:val="9612C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06FF7"/>
    <w:multiLevelType w:val="hybridMultilevel"/>
    <w:tmpl w:val="69507C5A"/>
    <w:lvl w:ilvl="0" w:tplc="02A8324E">
      <w:start w:val="1"/>
      <w:numFmt w:val="bullet"/>
      <w:lvlText w:val=""/>
      <w:lvlJc w:val="left"/>
      <w:pPr>
        <w:tabs>
          <w:tab w:val="num" w:pos="720"/>
        </w:tabs>
        <w:ind w:left="720" w:hanging="360"/>
      </w:pPr>
      <w:rPr>
        <w:rFonts w:ascii="Symbol" w:hAnsi="Symbol" w:hint="default"/>
        <w:sz w:val="20"/>
      </w:rPr>
    </w:lvl>
    <w:lvl w:ilvl="1" w:tplc="4B3806F4" w:tentative="1">
      <w:start w:val="1"/>
      <w:numFmt w:val="bullet"/>
      <w:lvlText w:val="o"/>
      <w:lvlJc w:val="left"/>
      <w:pPr>
        <w:tabs>
          <w:tab w:val="num" w:pos="1440"/>
        </w:tabs>
        <w:ind w:left="1440" w:hanging="360"/>
      </w:pPr>
      <w:rPr>
        <w:rFonts w:ascii="Courier New" w:hAnsi="Courier New" w:hint="default"/>
        <w:sz w:val="20"/>
      </w:rPr>
    </w:lvl>
    <w:lvl w:ilvl="2" w:tplc="245401C6" w:tentative="1">
      <w:start w:val="1"/>
      <w:numFmt w:val="bullet"/>
      <w:lvlText w:val=""/>
      <w:lvlJc w:val="left"/>
      <w:pPr>
        <w:tabs>
          <w:tab w:val="num" w:pos="2160"/>
        </w:tabs>
        <w:ind w:left="2160" w:hanging="360"/>
      </w:pPr>
      <w:rPr>
        <w:rFonts w:ascii="Wingdings" w:hAnsi="Wingdings" w:hint="default"/>
        <w:sz w:val="20"/>
      </w:rPr>
    </w:lvl>
    <w:lvl w:ilvl="3" w:tplc="40568160" w:tentative="1">
      <w:start w:val="1"/>
      <w:numFmt w:val="bullet"/>
      <w:lvlText w:val=""/>
      <w:lvlJc w:val="left"/>
      <w:pPr>
        <w:tabs>
          <w:tab w:val="num" w:pos="2880"/>
        </w:tabs>
        <w:ind w:left="2880" w:hanging="360"/>
      </w:pPr>
      <w:rPr>
        <w:rFonts w:ascii="Wingdings" w:hAnsi="Wingdings" w:hint="default"/>
        <w:sz w:val="20"/>
      </w:rPr>
    </w:lvl>
    <w:lvl w:ilvl="4" w:tplc="BBAC572C" w:tentative="1">
      <w:start w:val="1"/>
      <w:numFmt w:val="bullet"/>
      <w:lvlText w:val=""/>
      <w:lvlJc w:val="left"/>
      <w:pPr>
        <w:tabs>
          <w:tab w:val="num" w:pos="3600"/>
        </w:tabs>
        <w:ind w:left="3600" w:hanging="360"/>
      </w:pPr>
      <w:rPr>
        <w:rFonts w:ascii="Wingdings" w:hAnsi="Wingdings" w:hint="default"/>
        <w:sz w:val="20"/>
      </w:rPr>
    </w:lvl>
    <w:lvl w:ilvl="5" w:tplc="96388EAA" w:tentative="1">
      <w:start w:val="1"/>
      <w:numFmt w:val="bullet"/>
      <w:lvlText w:val=""/>
      <w:lvlJc w:val="left"/>
      <w:pPr>
        <w:tabs>
          <w:tab w:val="num" w:pos="4320"/>
        </w:tabs>
        <w:ind w:left="4320" w:hanging="360"/>
      </w:pPr>
      <w:rPr>
        <w:rFonts w:ascii="Wingdings" w:hAnsi="Wingdings" w:hint="default"/>
        <w:sz w:val="20"/>
      </w:rPr>
    </w:lvl>
    <w:lvl w:ilvl="6" w:tplc="76121E42" w:tentative="1">
      <w:start w:val="1"/>
      <w:numFmt w:val="bullet"/>
      <w:lvlText w:val=""/>
      <w:lvlJc w:val="left"/>
      <w:pPr>
        <w:tabs>
          <w:tab w:val="num" w:pos="5040"/>
        </w:tabs>
        <w:ind w:left="5040" w:hanging="360"/>
      </w:pPr>
      <w:rPr>
        <w:rFonts w:ascii="Wingdings" w:hAnsi="Wingdings" w:hint="default"/>
        <w:sz w:val="20"/>
      </w:rPr>
    </w:lvl>
    <w:lvl w:ilvl="7" w:tplc="4EB0338A" w:tentative="1">
      <w:start w:val="1"/>
      <w:numFmt w:val="bullet"/>
      <w:lvlText w:val=""/>
      <w:lvlJc w:val="left"/>
      <w:pPr>
        <w:tabs>
          <w:tab w:val="num" w:pos="5760"/>
        </w:tabs>
        <w:ind w:left="5760" w:hanging="360"/>
      </w:pPr>
      <w:rPr>
        <w:rFonts w:ascii="Wingdings" w:hAnsi="Wingdings" w:hint="default"/>
        <w:sz w:val="20"/>
      </w:rPr>
    </w:lvl>
    <w:lvl w:ilvl="8" w:tplc="81725C9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F5F56"/>
    <w:multiLevelType w:val="hybridMultilevel"/>
    <w:tmpl w:val="62B63E02"/>
    <w:lvl w:ilvl="0" w:tplc="34AAA79E">
      <w:start w:val="1"/>
      <w:numFmt w:val="bullet"/>
      <w:lvlText w:val=""/>
      <w:lvlJc w:val="left"/>
      <w:pPr>
        <w:tabs>
          <w:tab w:val="num" w:pos="720"/>
        </w:tabs>
        <w:ind w:left="720" w:hanging="360"/>
      </w:pPr>
      <w:rPr>
        <w:rFonts w:ascii="Symbol" w:hAnsi="Symbol" w:hint="default"/>
        <w:sz w:val="20"/>
      </w:rPr>
    </w:lvl>
    <w:lvl w:ilvl="1" w:tplc="D05E2632" w:tentative="1">
      <w:start w:val="1"/>
      <w:numFmt w:val="bullet"/>
      <w:lvlText w:val="o"/>
      <w:lvlJc w:val="left"/>
      <w:pPr>
        <w:tabs>
          <w:tab w:val="num" w:pos="1440"/>
        </w:tabs>
        <w:ind w:left="1440" w:hanging="360"/>
      </w:pPr>
      <w:rPr>
        <w:rFonts w:ascii="Courier New" w:hAnsi="Courier New" w:hint="default"/>
        <w:sz w:val="20"/>
      </w:rPr>
    </w:lvl>
    <w:lvl w:ilvl="2" w:tplc="D554B982" w:tentative="1">
      <w:start w:val="1"/>
      <w:numFmt w:val="bullet"/>
      <w:lvlText w:val=""/>
      <w:lvlJc w:val="left"/>
      <w:pPr>
        <w:tabs>
          <w:tab w:val="num" w:pos="2160"/>
        </w:tabs>
        <w:ind w:left="2160" w:hanging="360"/>
      </w:pPr>
      <w:rPr>
        <w:rFonts w:ascii="Wingdings" w:hAnsi="Wingdings" w:hint="default"/>
        <w:sz w:val="20"/>
      </w:rPr>
    </w:lvl>
    <w:lvl w:ilvl="3" w:tplc="5450F7B8" w:tentative="1">
      <w:start w:val="1"/>
      <w:numFmt w:val="bullet"/>
      <w:lvlText w:val=""/>
      <w:lvlJc w:val="left"/>
      <w:pPr>
        <w:tabs>
          <w:tab w:val="num" w:pos="2880"/>
        </w:tabs>
        <w:ind w:left="2880" w:hanging="360"/>
      </w:pPr>
      <w:rPr>
        <w:rFonts w:ascii="Wingdings" w:hAnsi="Wingdings" w:hint="default"/>
        <w:sz w:val="20"/>
      </w:rPr>
    </w:lvl>
    <w:lvl w:ilvl="4" w:tplc="D8385AC4" w:tentative="1">
      <w:start w:val="1"/>
      <w:numFmt w:val="bullet"/>
      <w:lvlText w:val=""/>
      <w:lvlJc w:val="left"/>
      <w:pPr>
        <w:tabs>
          <w:tab w:val="num" w:pos="3600"/>
        </w:tabs>
        <w:ind w:left="3600" w:hanging="360"/>
      </w:pPr>
      <w:rPr>
        <w:rFonts w:ascii="Wingdings" w:hAnsi="Wingdings" w:hint="default"/>
        <w:sz w:val="20"/>
      </w:rPr>
    </w:lvl>
    <w:lvl w:ilvl="5" w:tplc="8E3E74E2" w:tentative="1">
      <w:start w:val="1"/>
      <w:numFmt w:val="bullet"/>
      <w:lvlText w:val=""/>
      <w:lvlJc w:val="left"/>
      <w:pPr>
        <w:tabs>
          <w:tab w:val="num" w:pos="4320"/>
        </w:tabs>
        <w:ind w:left="4320" w:hanging="360"/>
      </w:pPr>
      <w:rPr>
        <w:rFonts w:ascii="Wingdings" w:hAnsi="Wingdings" w:hint="default"/>
        <w:sz w:val="20"/>
      </w:rPr>
    </w:lvl>
    <w:lvl w:ilvl="6" w:tplc="6E484D8C" w:tentative="1">
      <w:start w:val="1"/>
      <w:numFmt w:val="bullet"/>
      <w:lvlText w:val=""/>
      <w:lvlJc w:val="left"/>
      <w:pPr>
        <w:tabs>
          <w:tab w:val="num" w:pos="5040"/>
        </w:tabs>
        <w:ind w:left="5040" w:hanging="360"/>
      </w:pPr>
      <w:rPr>
        <w:rFonts w:ascii="Wingdings" w:hAnsi="Wingdings" w:hint="default"/>
        <w:sz w:val="20"/>
      </w:rPr>
    </w:lvl>
    <w:lvl w:ilvl="7" w:tplc="41B6720A" w:tentative="1">
      <w:start w:val="1"/>
      <w:numFmt w:val="bullet"/>
      <w:lvlText w:val=""/>
      <w:lvlJc w:val="left"/>
      <w:pPr>
        <w:tabs>
          <w:tab w:val="num" w:pos="5760"/>
        </w:tabs>
        <w:ind w:left="5760" w:hanging="360"/>
      </w:pPr>
      <w:rPr>
        <w:rFonts w:ascii="Wingdings" w:hAnsi="Wingdings" w:hint="default"/>
        <w:sz w:val="20"/>
      </w:rPr>
    </w:lvl>
    <w:lvl w:ilvl="8" w:tplc="8674866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66F11"/>
    <w:multiLevelType w:val="hybridMultilevel"/>
    <w:tmpl w:val="504858A8"/>
    <w:lvl w:ilvl="0" w:tplc="9F10AE64">
      <w:start w:val="1"/>
      <w:numFmt w:val="bullet"/>
      <w:lvlText w:val=""/>
      <w:lvlJc w:val="left"/>
      <w:pPr>
        <w:tabs>
          <w:tab w:val="num" w:pos="720"/>
        </w:tabs>
        <w:ind w:left="720" w:hanging="360"/>
      </w:pPr>
      <w:rPr>
        <w:rFonts w:ascii="Symbol" w:hAnsi="Symbol" w:hint="default"/>
        <w:sz w:val="20"/>
      </w:rPr>
    </w:lvl>
    <w:lvl w:ilvl="1" w:tplc="E8967970" w:tentative="1">
      <w:start w:val="1"/>
      <w:numFmt w:val="bullet"/>
      <w:lvlText w:val="o"/>
      <w:lvlJc w:val="left"/>
      <w:pPr>
        <w:tabs>
          <w:tab w:val="num" w:pos="1440"/>
        </w:tabs>
        <w:ind w:left="1440" w:hanging="360"/>
      </w:pPr>
      <w:rPr>
        <w:rFonts w:ascii="Courier New" w:hAnsi="Courier New" w:hint="default"/>
        <w:sz w:val="20"/>
      </w:rPr>
    </w:lvl>
    <w:lvl w:ilvl="2" w:tplc="22C2D7A4" w:tentative="1">
      <w:start w:val="1"/>
      <w:numFmt w:val="bullet"/>
      <w:lvlText w:val=""/>
      <w:lvlJc w:val="left"/>
      <w:pPr>
        <w:tabs>
          <w:tab w:val="num" w:pos="2160"/>
        </w:tabs>
        <w:ind w:left="2160" w:hanging="360"/>
      </w:pPr>
      <w:rPr>
        <w:rFonts w:ascii="Wingdings" w:hAnsi="Wingdings" w:hint="default"/>
        <w:sz w:val="20"/>
      </w:rPr>
    </w:lvl>
    <w:lvl w:ilvl="3" w:tplc="56A091DA" w:tentative="1">
      <w:start w:val="1"/>
      <w:numFmt w:val="bullet"/>
      <w:lvlText w:val=""/>
      <w:lvlJc w:val="left"/>
      <w:pPr>
        <w:tabs>
          <w:tab w:val="num" w:pos="2880"/>
        </w:tabs>
        <w:ind w:left="2880" w:hanging="360"/>
      </w:pPr>
      <w:rPr>
        <w:rFonts w:ascii="Wingdings" w:hAnsi="Wingdings" w:hint="default"/>
        <w:sz w:val="20"/>
      </w:rPr>
    </w:lvl>
    <w:lvl w:ilvl="4" w:tplc="C1B24630" w:tentative="1">
      <w:start w:val="1"/>
      <w:numFmt w:val="bullet"/>
      <w:lvlText w:val=""/>
      <w:lvlJc w:val="left"/>
      <w:pPr>
        <w:tabs>
          <w:tab w:val="num" w:pos="3600"/>
        </w:tabs>
        <w:ind w:left="3600" w:hanging="360"/>
      </w:pPr>
      <w:rPr>
        <w:rFonts w:ascii="Wingdings" w:hAnsi="Wingdings" w:hint="default"/>
        <w:sz w:val="20"/>
      </w:rPr>
    </w:lvl>
    <w:lvl w:ilvl="5" w:tplc="EEE20A62" w:tentative="1">
      <w:start w:val="1"/>
      <w:numFmt w:val="bullet"/>
      <w:lvlText w:val=""/>
      <w:lvlJc w:val="left"/>
      <w:pPr>
        <w:tabs>
          <w:tab w:val="num" w:pos="4320"/>
        </w:tabs>
        <w:ind w:left="4320" w:hanging="360"/>
      </w:pPr>
      <w:rPr>
        <w:rFonts w:ascii="Wingdings" w:hAnsi="Wingdings" w:hint="default"/>
        <w:sz w:val="20"/>
      </w:rPr>
    </w:lvl>
    <w:lvl w:ilvl="6" w:tplc="D28A7CD4" w:tentative="1">
      <w:start w:val="1"/>
      <w:numFmt w:val="bullet"/>
      <w:lvlText w:val=""/>
      <w:lvlJc w:val="left"/>
      <w:pPr>
        <w:tabs>
          <w:tab w:val="num" w:pos="5040"/>
        </w:tabs>
        <w:ind w:left="5040" w:hanging="360"/>
      </w:pPr>
      <w:rPr>
        <w:rFonts w:ascii="Wingdings" w:hAnsi="Wingdings" w:hint="default"/>
        <w:sz w:val="20"/>
      </w:rPr>
    </w:lvl>
    <w:lvl w:ilvl="7" w:tplc="3036FB20" w:tentative="1">
      <w:start w:val="1"/>
      <w:numFmt w:val="bullet"/>
      <w:lvlText w:val=""/>
      <w:lvlJc w:val="left"/>
      <w:pPr>
        <w:tabs>
          <w:tab w:val="num" w:pos="5760"/>
        </w:tabs>
        <w:ind w:left="5760" w:hanging="360"/>
      </w:pPr>
      <w:rPr>
        <w:rFonts w:ascii="Wingdings" w:hAnsi="Wingdings" w:hint="default"/>
        <w:sz w:val="20"/>
      </w:rPr>
    </w:lvl>
    <w:lvl w:ilvl="8" w:tplc="9050F75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04DAF"/>
    <w:multiLevelType w:val="hybridMultilevel"/>
    <w:tmpl w:val="9558D1D8"/>
    <w:lvl w:ilvl="0" w:tplc="BD4CBB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12AB3"/>
    <w:multiLevelType w:val="hybridMultilevel"/>
    <w:tmpl w:val="A6BCEC14"/>
    <w:lvl w:ilvl="0" w:tplc="77E4E574">
      <w:start w:val="1"/>
      <w:numFmt w:val="bullet"/>
      <w:lvlText w:val=""/>
      <w:lvlJc w:val="left"/>
      <w:pPr>
        <w:tabs>
          <w:tab w:val="num" w:pos="720"/>
        </w:tabs>
        <w:ind w:left="720" w:hanging="360"/>
      </w:pPr>
      <w:rPr>
        <w:rFonts w:ascii="Symbol" w:hAnsi="Symbol" w:hint="default"/>
        <w:sz w:val="20"/>
      </w:rPr>
    </w:lvl>
    <w:lvl w:ilvl="1" w:tplc="0FDCD55C" w:tentative="1">
      <w:start w:val="1"/>
      <w:numFmt w:val="bullet"/>
      <w:lvlText w:val="o"/>
      <w:lvlJc w:val="left"/>
      <w:pPr>
        <w:tabs>
          <w:tab w:val="num" w:pos="1440"/>
        </w:tabs>
        <w:ind w:left="1440" w:hanging="360"/>
      </w:pPr>
      <w:rPr>
        <w:rFonts w:ascii="Courier New" w:hAnsi="Courier New" w:hint="default"/>
        <w:sz w:val="20"/>
      </w:rPr>
    </w:lvl>
    <w:lvl w:ilvl="2" w:tplc="E9CA99DE" w:tentative="1">
      <w:start w:val="1"/>
      <w:numFmt w:val="bullet"/>
      <w:lvlText w:val=""/>
      <w:lvlJc w:val="left"/>
      <w:pPr>
        <w:tabs>
          <w:tab w:val="num" w:pos="2160"/>
        </w:tabs>
        <w:ind w:left="2160" w:hanging="360"/>
      </w:pPr>
      <w:rPr>
        <w:rFonts w:ascii="Wingdings" w:hAnsi="Wingdings" w:hint="default"/>
        <w:sz w:val="20"/>
      </w:rPr>
    </w:lvl>
    <w:lvl w:ilvl="3" w:tplc="7124EBEA" w:tentative="1">
      <w:start w:val="1"/>
      <w:numFmt w:val="bullet"/>
      <w:lvlText w:val=""/>
      <w:lvlJc w:val="left"/>
      <w:pPr>
        <w:tabs>
          <w:tab w:val="num" w:pos="2880"/>
        </w:tabs>
        <w:ind w:left="2880" w:hanging="360"/>
      </w:pPr>
      <w:rPr>
        <w:rFonts w:ascii="Wingdings" w:hAnsi="Wingdings" w:hint="default"/>
        <w:sz w:val="20"/>
      </w:rPr>
    </w:lvl>
    <w:lvl w:ilvl="4" w:tplc="1F6E3884" w:tentative="1">
      <w:start w:val="1"/>
      <w:numFmt w:val="bullet"/>
      <w:lvlText w:val=""/>
      <w:lvlJc w:val="left"/>
      <w:pPr>
        <w:tabs>
          <w:tab w:val="num" w:pos="3600"/>
        </w:tabs>
        <w:ind w:left="3600" w:hanging="360"/>
      </w:pPr>
      <w:rPr>
        <w:rFonts w:ascii="Wingdings" w:hAnsi="Wingdings" w:hint="default"/>
        <w:sz w:val="20"/>
      </w:rPr>
    </w:lvl>
    <w:lvl w:ilvl="5" w:tplc="85301CF4" w:tentative="1">
      <w:start w:val="1"/>
      <w:numFmt w:val="bullet"/>
      <w:lvlText w:val=""/>
      <w:lvlJc w:val="left"/>
      <w:pPr>
        <w:tabs>
          <w:tab w:val="num" w:pos="4320"/>
        </w:tabs>
        <w:ind w:left="4320" w:hanging="360"/>
      </w:pPr>
      <w:rPr>
        <w:rFonts w:ascii="Wingdings" w:hAnsi="Wingdings" w:hint="default"/>
        <w:sz w:val="20"/>
      </w:rPr>
    </w:lvl>
    <w:lvl w:ilvl="6" w:tplc="433CA48A" w:tentative="1">
      <w:start w:val="1"/>
      <w:numFmt w:val="bullet"/>
      <w:lvlText w:val=""/>
      <w:lvlJc w:val="left"/>
      <w:pPr>
        <w:tabs>
          <w:tab w:val="num" w:pos="5040"/>
        </w:tabs>
        <w:ind w:left="5040" w:hanging="360"/>
      </w:pPr>
      <w:rPr>
        <w:rFonts w:ascii="Wingdings" w:hAnsi="Wingdings" w:hint="default"/>
        <w:sz w:val="20"/>
      </w:rPr>
    </w:lvl>
    <w:lvl w:ilvl="7" w:tplc="E9DC6030" w:tentative="1">
      <w:start w:val="1"/>
      <w:numFmt w:val="bullet"/>
      <w:lvlText w:val=""/>
      <w:lvlJc w:val="left"/>
      <w:pPr>
        <w:tabs>
          <w:tab w:val="num" w:pos="5760"/>
        </w:tabs>
        <w:ind w:left="5760" w:hanging="360"/>
      </w:pPr>
      <w:rPr>
        <w:rFonts w:ascii="Wingdings" w:hAnsi="Wingdings" w:hint="default"/>
        <w:sz w:val="20"/>
      </w:rPr>
    </w:lvl>
    <w:lvl w:ilvl="8" w:tplc="7C32F39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A4DB2"/>
    <w:multiLevelType w:val="hybridMultilevel"/>
    <w:tmpl w:val="B3CE7F28"/>
    <w:lvl w:ilvl="0" w:tplc="BA7003D6">
      <w:start w:val="1"/>
      <w:numFmt w:val="bullet"/>
      <w:lvlText w:val=""/>
      <w:lvlJc w:val="left"/>
      <w:pPr>
        <w:tabs>
          <w:tab w:val="num" w:pos="720"/>
        </w:tabs>
        <w:ind w:left="720" w:hanging="360"/>
      </w:pPr>
      <w:rPr>
        <w:rFonts w:ascii="Symbol" w:hAnsi="Symbol" w:hint="default"/>
        <w:sz w:val="20"/>
      </w:rPr>
    </w:lvl>
    <w:lvl w:ilvl="1" w:tplc="71068518" w:tentative="1">
      <w:start w:val="1"/>
      <w:numFmt w:val="bullet"/>
      <w:lvlText w:val="o"/>
      <w:lvlJc w:val="left"/>
      <w:pPr>
        <w:tabs>
          <w:tab w:val="num" w:pos="1440"/>
        </w:tabs>
        <w:ind w:left="1440" w:hanging="360"/>
      </w:pPr>
      <w:rPr>
        <w:rFonts w:ascii="Courier New" w:hAnsi="Courier New" w:hint="default"/>
        <w:sz w:val="20"/>
      </w:rPr>
    </w:lvl>
    <w:lvl w:ilvl="2" w:tplc="5BC2B432" w:tentative="1">
      <w:start w:val="1"/>
      <w:numFmt w:val="bullet"/>
      <w:lvlText w:val=""/>
      <w:lvlJc w:val="left"/>
      <w:pPr>
        <w:tabs>
          <w:tab w:val="num" w:pos="2160"/>
        </w:tabs>
        <w:ind w:left="2160" w:hanging="360"/>
      </w:pPr>
      <w:rPr>
        <w:rFonts w:ascii="Wingdings" w:hAnsi="Wingdings" w:hint="default"/>
        <w:sz w:val="20"/>
      </w:rPr>
    </w:lvl>
    <w:lvl w:ilvl="3" w:tplc="9A2AA48C" w:tentative="1">
      <w:start w:val="1"/>
      <w:numFmt w:val="bullet"/>
      <w:lvlText w:val=""/>
      <w:lvlJc w:val="left"/>
      <w:pPr>
        <w:tabs>
          <w:tab w:val="num" w:pos="2880"/>
        </w:tabs>
        <w:ind w:left="2880" w:hanging="360"/>
      </w:pPr>
      <w:rPr>
        <w:rFonts w:ascii="Wingdings" w:hAnsi="Wingdings" w:hint="default"/>
        <w:sz w:val="20"/>
      </w:rPr>
    </w:lvl>
    <w:lvl w:ilvl="4" w:tplc="1BD28A3A" w:tentative="1">
      <w:start w:val="1"/>
      <w:numFmt w:val="bullet"/>
      <w:lvlText w:val=""/>
      <w:lvlJc w:val="left"/>
      <w:pPr>
        <w:tabs>
          <w:tab w:val="num" w:pos="3600"/>
        </w:tabs>
        <w:ind w:left="3600" w:hanging="360"/>
      </w:pPr>
      <w:rPr>
        <w:rFonts w:ascii="Wingdings" w:hAnsi="Wingdings" w:hint="default"/>
        <w:sz w:val="20"/>
      </w:rPr>
    </w:lvl>
    <w:lvl w:ilvl="5" w:tplc="65DAD2F0" w:tentative="1">
      <w:start w:val="1"/>
      <w:numFmt w:val="bullet"/>
      <w:lvlText w:val=""/>
      <w:lvlJc w:val="left"/>
      <w:pPr>
        <w:tabs>
          <w:tab w:val="num" w:pos="4320"/>
        </w:tabs>
        <w:ind w:left="4320" w:hanging="360"/>
      </w:pPr>
      <w:rPr>
        <w:rFonts w:ascii="Wingdings" w:hAnsi="Wingdings" w:hint="default"/>
        <w:sz w:val="20"/>
      </w:rPr>
    </w:lvl>
    <w:lvl w:ilvl="6" w:tplc="BE58B91A" w:tentative="1">
      <w:start w:val="1"/>
      <w:numFmt w:val="bullet"/>
      <w:lvlText w:val=""/>
      <w:lvlJc w:val="left"/>
      <w:pPr>
        <w:tabs>
          <w:tab w:val="num" w:pos="5040"/>
        </w:tabs>
        <w:ind w:left="5040" w:hanging="360"/>
      </w:pPr>
      <w:rPr>
        <w:rFonts w:ascii="Wingdings" w:hAnsi="Wingdings" w:hint="default"/>
        <w:sz w:val="20"/>
      </w:rPr>
    </w:lvl>
    <w:lvl w:ilvl="7" w:tplc="999EDAB6" w:tentative="1">
      <w:start w:val="1"/>
      <w:numFmt w:val="bullet"/>
      <w:lvlText w:val=""/>
      <w:lvlJc w:val="left"/>
      <w:pPr>
        <w:tabs>
          <w:tab w:val="num" w:pos="5760"/>
        </w:tabs>
        <w:ind w:left="5760" w:hanging="360"/>
      </w:pPr>
      <w:rPr>
        <w:rFonts w:ascii="Wingdings" w:hAnsi="Wingdings" w:hint="default"/>
        <w:sz w:val="20"/>
      </w:rPr>
    </w:lvl>
    <w:lvl w:ilvl="8" w:tplc="F4BC99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47FC9"/>
    <w:multiLevelType w:val="hybridMultilevel"/>
    <w:tmpl w:val="36F23DDA"/>
    <w:lvl w:ilvl="0" w:tplc="4C62D87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DC1EE756" w:tentative="1">
      <w:start w:val="1"/>
      <w:numFmt w:val="bullet"/>
      <w:lvlText w:val=""/>
      <w:lvlJc w:val="left"/>
      <w:pPr>
        <w:tabs>
          <w:tab w:val="num" w:pos="2160"/>
        </w:tabs>
        <w:ind w:left="2160" w:hanging="360"/>
      </w:pPr>
      <w:rPr>
        <w:rFonts w:ascii="Wingdings" w:hAnsi="Wingdings" w:hint="default"/>
        <w:sz w:val="20"/>
      </w:rPr>
    </w:lvl>
    <w:lvl w:ilvl="3" w:tplc="723031EA" w:tentative="1">
      <w:start w:val="1"/>
      <w:numFmt w:val="bullet"/>
      <w:lvlText w:val=""/>
      <w:lvlJc w:val="left"/>
      <w:pPr>
        <w:tabs>
          <w:tab w:val="num" w:pos="2880"/>
        </w:tabs>
        <w:ind w:left="2880" w:hanging="360"/>
      </w:pPr>
      <w:rPr>
        <w:rFonts w:ascii="Wingdings" w:hAnsi="Wingdings" w:hint="default"/>
        <w:sz w:val="20"/>
      </w:rPr>
    </w:lvl>
    <w:lvl w:ilvl="4" w:tplc="49E2D4A6" w:tentative="1">
      <w:start w:val="1"/>
      <w:numFmt w:val="bullet"/>
      <w:lvlText w:val=""/>
      <w:lvlJc w:val="left"/>
      <w:pPr>
        <w:tabs>
          <w:tab w:val="num" w:pos="3600"/>
        </w:tabs>
        <w:ind w:left="3600" w:hanging="360"/>
      </w:pPr>
      <w:rPr>
        <w:rFonts w:ascii="Wingdings" w:hAnsi="Wingdings" w:hint="default"/>
        <w:sz w:val="20"/>
      </w:rPr>
    </w:lvl>
    <w:lvl w:ilvl="5" w:tplc="70B2BEBE" w:tentative="1">
      <w:start w:val="1"/>
      <w:numFmt w:val="bullet"/>
      <w:lvlText w:val=""/>
      <w:lvlJc w:val="left"/>
      <w:pPr>
        <w:tabs>
          <w:tab w:val="num" w:pos="4320"/>
        </w:tabs>
        <w:ind w:left="4320" w:hanging="360"/>
      </w:pPr>
      <w:rPr>
        <w:rFonts w:ascii="Wingdings" w:hAnsi="Wingdings" w:hint="default"/>
        <w:sz w:val="20"/>
      </w:rPr>
    </w:lvl>
    <w:lvl w:ilvl="6" w:tplc="3230D840" w:tentative="1">
      <w:start w:val="1"/>
      <w:numFmt w:val="bullet"/>
      <w:lvlText w:val=""/>
      <w:lvlJc w:val="left"/>
      <w:pPr>
        <w:tabs>
          <w:tab w:val="num" w:pos="5040"/>
        </w:tabs>
        <w:ind w:left="5040" w:hanging="360"/>
      </w:pPr>
      <w:rPr>
        <w:rFonts w:ascii="Wingdings" w:hAnsi="Wingdings" w:hint="default"/>
        <w:sz w:val="20"/>
      </w:rPr>
    </w:lvl>
    <w:lvl w:ilvl="7" w:tplc="C502744C" w:tentative="1">
      <w:start w:val="1"/>
      <w:numFmt w:val="bullet"/>
      <w:lvlText w:val=""/>
      <w:lvlJc w:val="left"/>
      <w:pPr>
        <w:tabs>
          <w:tab w:val="num" w:pos="5760"/>
        </w:tabs>
        <w:ind w:left="5760" w:hanging="360"/>
      </w:pPr>
      <w:rPr>
        <w:rFonts w:ascii="Wingdings" w:hAnsi="Wingdings" w:hint="default"/>
        <w:sz w:val="20"/>
      </w:rPr>
    </w:lvl>
    <w:lvl w:ilvl="8" w:tplc="FB72F7D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A2098"/>
    <w:multiLevelType w:val="multilevel"/>
    <w:tmpl w:val="99F6F4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1" w15:restartNumberingAfterBreak="0">
    <w:nsid w:val="3D9E0FB5"/>
    <w:multiLevelType w:val="hybridMultilevel"/>
    <w:tmpl w:val="98C2E47E"/>
    <w:lvl w:ilvl="0" w:tplc="721C2F68">
      <w:start w:val="1"/>
      <w:numFmt w:val="bullet"/>
      <w:lvlText w:val=""/>
      <w:lvlJc w:val="left"/>
      <w:pPr>
        <w:tabs>
          <w:tab w:val="num" w:pos="720"/>
        </w:tabs>
        <w:ind w:left="720" w:hanging="360"/>
      </w:pPr>
      <w:rPr>
        <w:rFonts w:ascii="Symbol" w:hAnsi="Symbol" w:hint="default"/>
        <w:sz w:val="20"/>
      </w:rPr>
    </w:lvl>
    <w:lvl w:ilvl="1" w:tplc="29086936">
      <w:start w:val="1"/>
      <w:numFmt w:val="bullet"/>
      <w:lvlText w:val="o"/>
      <w:lvlJc w:val="left"/>
      <w:pPr>
        <w:tabs>
          <w:tab w:val="num" w:pos="1440"/>
        </w:tabs>
        <w:ind w:left="1440" w:hanging="360"/>
      </w:pPr>
      <w:rPr>
        <w:rFonts w:ascii="Courier New" w:hAnsi="Courier New" w:hint="default"/>
        <w:sz w:val="20"/>
      </w:rPr>
    </w:lvl>
    <w:lvl w:ilvl="2" w:tplc="04090001">
      <w:start w:val="1"/>
      <w:numFmt w:val="bullet"/>
      <w:lvlText w:val=""/>
      <w:lvlJc w:val="left"/>
      <w:pPr>
        <w:tabs>
          <w:tab w:val="num" w:pos="2160"/>
        </w:tabs>
        <w:ind w:left="2160" w:hanging="360"/>
      </w:pPr>
      <w:rPr>
        <w:rFonts w:ascii="Symbol" w:hAnsi="Symbol" w:hint="default"/>
      </w:rPr>
    </w:lvl>
    <w:lvl w:ilvl="3" w:tplc="7D7A35E0" w:tentative="1">
      <w:start w:val="1"/>
      <w:numFmt w:val="bullet"/>
      <w:lvlText w:val=""/>
      <w:lvlJc w:val="left"/>
      <w:pPr>
        <w:tabs>
          <w:tab w:val="num" w:pos="2880"/>
        </w:tabs>
        <w:ind w:left="2880" w:hanging="360"/>
      </w:pPr>
      <w:rPr>
        <w:rFonts w:ascii="Wingdings" w:hAnsi="Wingdings" w:hint="default"/>
        <w:sz w:val="20"/>
      </w:rPr>
    </w:lvl>
    <w:lvl w:ilvl="4" w:tplc="1A2A419A" w:tentative="1">
      <w:start w:val="1"/>
      <w:numFmt w:val="bullet"/>
      <w:lvlText w:val=""/>
      <w:lvlJc w:val="left"/>
      <w:pPr>
        <w:tabs>
          <w:tab w:val="num" w:pos="3600"/>
        </w:tabs>
        <w:ind w:left="3600" w:hanging="360"/>
      </w:pPr>
      <w:rPr>
        <w:rFonts w:ascii="Wingdings" w:hAnsi="Wingdings" w:hint="default"/>
        <w:sz w:val="20"/>
      </w:rPr>
    </w:lvl>
    <w:lvl w:ilvl="5" w:tplc="3976E038" w:tentative="1">
      <w:start w:val="1"/>
      <w:numFmt w:val="bullet"/>
      <w:lvlText w:val=""/>
      <w:lvlJc w:val="left"/>
      <w:pPr>
        <w:tabs>
          <w:tab w:val="num" w:pos="4320"/>
        </w:tabs>
        <w:ind w:left="4320" w:hanging="360"/>
      </w:pPr>
      <w:rPr>
        <w:rFonts w:ascii="Wingdings" w:hAnsi="Wingdings" w:hint="default"/>
        <w:sz w:val="20"/>
      </w:rPr>
    </w:lvl>
    <w:lvl w:ilvl="6" w:tplc="515A804C" w:tentative="1">
      <w:start w:val="1"/>
      <w:numFmt w:val="bullet"/>
      <w:lvlText w:val=""/>
      <w:lvlJc w:val="left"/>
      <w:pPr>
        <w:tabs>
          <w:tab w:val="num" w:pos="5040"/>
        </w:tabs>
        <w:ind w:left="5040" w:hanging="360"/>
      </w:pPr>
      <w:rPr>
        <w:rFonts w:ascii="Wingdings" w:hAnsi="Wingdings" w:hint="default"/>
        <w:sz w:val="20"/>
      </w:rPr>
    </w:lvl>
    <w:lvl w:ilvl="7" w:tplc="5A8AEF3E" w:tentative="1">
      <w:start w:val="1"/>
      <w:numFmt w:val="bullet"/>
      <w:lvlText w:val=""/>
      <w:lvlJc w:val="left"/>
      <w:pPr>
        <w:tabs>
          <w:tab w:val="num" w:pos="5760"/>
        </w:tabs>
        <w:ind w:left="5760" w:hanging="360"/>
      </w:pPr>
      <w:rPr>
        <w:rFonts w:ascii="Wingdings" w:hAnsi="Wingdings" w:hint="default"/>
        <w:sz w:val="20"/>
      </w:rPr>
    </w:lvl>
    <w:lvl w:ilvl="8" w:tplc="C10C76A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15991"/>
    <w:multiLevelType w:val="hybridMultilevel"/>
    <w:tmpl w:val="8B722C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C1117"/>
    <w:multiLevelType w:val="hybridMultilevel"/>
    <w:tmpl w:val="842C028A"/>
    <w:lvl w:ilvl="0" w:tplc="DFE8610C">
      <w:start w:val="1"/>
      <w:numFmt w:val="bullet"/>
      <w:lvlText w:val=""/>
      <w:lvlJc w:val="left"/>
      <w:pPr>
        <w:tabs>
          <w:tab w:val="num" w:pos="720"/>
        </w:tabs>
        <w:ind w:left="720" w:hanging="360"/>
      </w:pPr>
      <w:rPr>
        <w:rFonts w:ascii="Symbol" w:hAnsi="Symbol" w:hint="default"/>
        <w:sz w:val="20"/>
      </w:rPr>
    </w:lvl>
    <w:lvl w:ilvl="1" w:tplc="5E789612" w:tentative="1">
      <w:start w:val="1"/>
      <w:numFmt w:val="bullet"/>
      <w:lvlText w:val="o"/>
      <w:lvlJc w:val="left"/>
      <w:pPr>
        <w:tabs>
          <w:tab w:val="num" w:pos="1440"/>
        </w:tabs>
        <w:ind w:left="1440" w:hanging="360"/>
      </w:pPr>
      <w:rPr>
        <w:rFonts w:ascii="Courier New" w:hAnsi="Courier New" w:hint="default"/>
        <w:sz w:val="20"/>
      </w:rPr>
    </w:lvl>
    <w:lvl w:ilvl="2" w:tplc="B224B3DC" w:tentative="1">
      <w:start w:val="1"/>
      <w:numFmt w:val="bullet"/>
      <w:lvlText w:val=""/>
      <w:lvlJc w:val="left"/>
      <w:pPr>
        <w:tabs>
          <w:tab w:val="num" w:pos="2160"/>
        </w:tabs>
        <w:ind w:left="2160" w:hanging="360"/>
      </w:pPr>
      <w:rPr>
        <w:rFonts w:ascii="Wingdings" w:hAnsi="Wingdings" w:hint="default"/>
        <w:sz w:val="20"/>
      </w:rPr>
    </w:lvl>
    <w:lvl w:ilvl="3" w:tplc="89BC801E" w:tentative="1">
      <w:start w:val="1"/>
      <w:numFmt w:val="bullet"/>
      <w:lvlText w:val=""/>
      <w:lvlJc w:val="left"/>
      <w:pPr>
        <w:tabs>
          <w:tab w:val="num" w:pos="2880"/>
        </w:tabs>
        <w:ind w:left="2880" w:hanging="360"/>
      </w:pPr>
      <w:rPr>
        <w:rFonts w:ascii="Wingdings" w:hAnsi="Wingdings" w:hint="default"/>
        <w:sz w:val="20"/>
      </w:rPr>
    </w:lvl>
    <w:lvl w:ilvl="4" w:tplc="A0625F68" w:tentative="1">
      <w:start w:val="1"/>
      <w:numFmt w:val="bullet"/>
      <w:lvlText w:val=""/>
      <w:lvlJc w:val="left"/>
      <w:pPr>
        <w:tabs>
          <w:tab w:val="num" w:pos="3600"/>
        </w:tabs>
        <w:ind w:left="3600" w:hanging="360"/>
      </w:pPr>
      <w:rPr>
        <w:rFonts w:ascii="Wingdings" w:hAnsi="Wingdings" w:hint="default"/>
        <w:sz w:val="20"/>
      </w:rPr>
    </w:lvl>
    <w:lvl w:ilvl="5" w:tplc="B1C8F92A" w:tentative="1">
      <w:start w:val="1"/>
      <w:numFmt w:val="bullet"/>
      <w:lvlText w:val=""/>
      <w:lvlJc w:val="left"/>
      <w:pPr>
        <w:tabs>
          <w:tab w:val="num" w:pos="4320"/>
        </w:tabs>
        <w:ind w:left="4320" w:hanging="360"/>
      </w:pPr>
      <w:rPr>
        <w:rFonts w:ascii="Wingdings" w:hAnsi="Wingdings" w:hint="default"/>
        <w:sz w:val="20"/>
      </w:rPr>
    </w:lvl>
    <w:lvl w:ilvl="6" w:tplc="763EA64A" w:tentative="1">
      <w:start w:val="1"/>
      <w:numFmt w:val="bullet"/>
      <w:lvlText w:val=""/>
      <w:lvlJc w:val="left"/>
      <w:pPr>
        <w:tabs>
          <w:tab w:val="num" w:pos="5040"/>
        </w:tabs>
        <w:ind w:left="5040" w:hanging="360"/>
      </w:pPr>
      <w:rPr>
        <w:rFonts w:ascii="Wingdings" w:hAnsi="Wingdings" w:hint="default"/>
        <w:sz w:val="20"/>
      </w:rPr>
    </w:lvl>
    <w:lvl w:ilvl="7" w:tplc="F5C8A3FE" w:tentative="1">
      <w:start w:val="1"/>
      <w:numFmt w:val="bullet"/>
      <w:lvlText w:val=""/>
      <w:lvlJc w:val="left"/>
      <w:pPr>
        <w:tabs>
          <w:tab w:val="num" w:pos="5760"/>
        </w:tabs>
        <w:ind w:left="5760" w:hanging="360"/>
      </w:pPr>
      <w:rPr>
        <w:rFonts w:ascii="Wingdings" w:hAnsi="Wingdings" w:hint="default"/>
        <w:sz w:val="20"/>
      </w:rPr>
    </w:lvl>
    <w:lvl w:ilvl="8" w:tplc="F888348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41E2B"/>
    <w:multiLevelType w:val="hybridMultilevel"/>
    <w:tmpl w:val="34EEF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B4BD3"/>
    <w:multiLevelType w:val="hybridMultilevel"/>
    <w:tmpl w:val="3D123564"/>
    <w:lvl w:ilvl="0" w:tplc="C3841106">
      <w:start w:val="1"/>
      <w:numFmt w:val="bullet"/>
      <w:lvlText w:val=""/>
      <w:lvlJc w:val="left"/>
      <w:pPr>
        <w:tabs>
          <w:tab w:val="num" w:pos="720"/>
        </w:tabs>
        <w:ind w:left="720" w:hanging="360"/>
      </w:pPr>
      <w:rPr>
        <w:rFonts w:ascii="Symbol" w:hAnsi="Symbol" w:hint="default"/>
        <w:sz w:val="20"/>
      </w:rPr>
    </w:lvl>
    <w:lvl w:ilvl="1" w:tplc="630A065C" w:tentative="1">
      <w:start w:val="1"/>
      <w:numFmt w:val="bullet"/>
      <w:lvlText w:val="o"/>
      <w:lvlJc w:val="left"/>
      <w:pPr>
        <w:tabs>
          <w:tab w:val="num" w:pos="1440"/>
        </w:tabs>
        <w:ind w:left="1440" w:hanging="360"/>
      </w:pPr>
      <w:rPr>
        <w:rFonts w:ascii="Courier New" w:hAnsi="Courier New" w:hint="default"/>
        <w:sz w:val="20"/>
      </w:rPr>
    </w:lvl>
    <w:lvl w:ilvl="2" w:tplc="797AB94C" w:tentative="1">
      <w:start w:val="1"/>
      <w:numFmt w:val="bullet"/>
      <w:lvlText w:val=""/>
      <w:lvlJc w:val="left"/>
      <w:pPr>
        <w:tabs>
          <w:tab w:val="num" w:pos="2160"/>
        </w:tabs>
        <w:ind w:left="2160" w:hanging="360"/>
      </w:pPr>
      <w:rPr>
        <w:rFonts w:ascii="Wingdings" w:hAnsi="Wingdings" w:hint="default"/>
        <w:sz w:val="20"/>
      </w:rPr>
    </w:lvl>
    <w:lvl w:ilvl="3" w:tplc="4E661A72" w:tentative="1">
      <w:start w:val="1"/>
      <w:numFmt w:val="bullet"/>
      <w:lvlText w:val=""/>
      <w:lvlJc w:val="left"/>
      <w:pPr>
        <w:tabs>
          <w:tab w:val="num" w:pos="2880"/>
        </w:tabs>
        <w:ind w:left="2880" w:hanging="360"/>
      </w:pPr>
      <w:rPr>
        <w:rFonts w:ascii="Wingdings" w:hAnsi="Wingdings" w:hint="default"/>
        <w:sz w:val="20"/>
      </w:rPr>
    </w:lvl>
    <w:lvl w:ilvl="4" w:tplc="E4C4BFCA" w:tentative="1">
      <w:start w:val="1"/>
      <w:numFmt w:val="bullet"/>
      <w:lvlText w:val=""/>
      <w:lvlJc w:val="left"/>
      <w:pPr>
        <w:tabs>
          <w:tab w:val="num" w:pos="3600"/>
        </w:tabs>
        <w:ind w:left="3600" w:hanging="360"/>
      </w:pPr>
      <w:rPr>
        <w:rFonts w:ascii="Wingdings" w:hAnsi="Wingdings" w:hint="default"/>
        <w:sz w:val="20"/>
      </w:rPr>
    </w:lvl>
    <w:lvl w:ilvl="5" w:tplc="36141674" w:tentative="1">
      <w:start w:val="1"/>
      <w:numFmt w:val="bullet"/>
      <w:lvlText w:val=""/>
      <w:lvlJc w:val="left"/>
      <w:pPr>
        <w:tabs>
          <w:tab w:val="num" w:pos="4320"/>
        </w:tabs>
        <w:ind w:left="4320" w:hanging="360"/>
      </w:pPr>
      <w:rPr>
        <w:rFonts w:ascii="Wingdings" w:hAnsi="Wingdings" w:hint="default"/>
        <w:sz w:val="20"/>
      </w:rPr>
    </w:lvl>
    <w:lvl w:ilvl="6" w:tplc="CF5465CA" w:tentative="1">
      <w:start w:val="1"/>
      <w:numFmt w:val="bullet"/>
      <w:lvlText w:val=""/>
      <w:lvlJc w:val="left"/>
      <w:pPr>
        <w:tabs>
          <w:tab w:val="num" w:pos="5040"/>
        </w:tabs>
        <w:ind w:left="5040" w:hanging="360"/>
      </w:pPr>
      <w:rPr>
        <w:rFonts w:ascii="Wingdings" w:hAnsi="Wingdings" w:hint="default"/>
        <w:sz w:val="20"/>
      </w:rPr>
    </w:lvl>
    <w:lvl w:ilvl="7" w:tplc="63761078" w:tentative="1">
      <w:start w:val="1"/>
      <w:numFmt w:val="bullet"/>
      <w:lvlText w:val=""/>
      <w:lvlJc w:val="left"/>
      <w:pPr>
        <w:tabs>
          <w:tab w:val="num" w:pos="5760"/>
        </w:tabs>
        <w:ind w:left="5760" w:hanging="360"/>
      </w:pPr>
      <w:rPr>
        <w:rFonts w:ascii="Wingdings" w:hAnsi="Wingdings" w:hint="default"/>
        <w:sz w:val="20"/>
      </w:rPr>
    </w:lvl>
    <w:lvl w:ilvl="8" w:tplc="2FF0675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5AEF"/>
    <w:multiLevelType w:val="hybridMultilevel"/>
    <w:tmpl w:val="9CF279FE"/>
    <w:lvl w:ilvl="0" w:tplc="7DCEDF58">
      <w:start w:val="1"/>
      <w:numFmt w:val="bullet"/>
      <w:lvlText w:val=""/>
      <w:lvlJc w:val="left"/>
      <w:pPr>
        <w:tabs>
          <w:tab w:val="num" w:pos="720"/>
        </w:tabs>
        <w:ind w:left="720" w:hanging="360"/>
      </w:pPr>
      <w:rPr>
        <w:rFonts w:ascii="Symbol" w:hAnsi="Symbol" w:hint="default"/>
        <w:sz w:val="20"/>
      </w:rPr>
    </w:lvl>
    <w:lvl w:ilvl="1" w:tplc="CB866E8A" w:tentative="1">
      <w:start w:val="1"/>
      <w:numFmt w:val="bullet"/>
      <w:lvlText w:val="o"/>
      <w:lvlJc w:val="left"/>
      <w:pPr>
        <w:tabs>
          <w:tab w:val="num" w:pos="1440"/>
        </w:tabs>
        <w:ind w:left="1440" w:hanging="360"/>
      </w:pPr>
      <w:rPr>
        <w:rFonts w:ascii="Courier New" w:hAnsi="Courier New" w:hint="default"/>
        <w:sz w:val="20"/>
      </w:rPr>
    </w:lvl>
    <w:lvl w:ilvl="2" w:tplc="2EE4540E" w:tentative="1">
      <w:start w:val="1"/>
      <w:numFmt w:val="bullet"/>
      <w:lvlText w:val=""/>
      <w:lvlJc w:val="left"/>
      <w:pPr>
        <w:tabs>
          <w:tab w:val="num" w:pos="2160"/>
        </w:tabs>
        <w:ind w:left="2160" w:hanging="360"/>
      </w:pPr>
      <w:rPr>
        <w:rFonts w:ascii="Wingdings" w:hAnsi="Wingdings" w:hint="default"/>
        <w:sz w:val="20"/>
      </w:rPr>
    </w:lvl>
    <w:lvl w:ilvl="3" w:tplc="315CE412" w:tentative="1">
      <w:start w:val="1"/>
      <w:numFmt w:val="bullet"/>
      <w:lvlText w:val=""/>
      <w:lvlJc w:val="left"/>
      <w:pPr>
        <w:tabs>
          <w:tab w:val="num" w:pos="2880"/>
        </w:tabs>
        <w:ind w:left="2880" w:hanging="360"/>
      </w:pPr>
      <w:rPr>
        <w:rFonts w:ascii="Wingdings" w:hAnsi="Wingdings" w:hint="default"/>
        <w:sz w:val="20"/>
      </w:rPr>
    </w:lvl>
    <w:lvl w:ilvl="4" w:tplc="345C0B66" w:tentative="1">
      <w:start w:val="1"/>
      <w:numFmt w:val="bullet"/>
      <w:lvlText w:val=""/>
      <w:lvlJc w:val="left"/>
      <w:pPr>
        <w:tabs>
          <w:tab w:val="num" w:pos="3600"/>
        </w:tabs>
        <w:ind w:left="3600" w:hanging="360"/>
      </w:pPr>
      <w:rPr>
        <w:rFonts w:ascii="Wingdings" w:hAnsi="Wingdings" w:hint="default"/>
        <w:sz w:val="20"/>
      </w:rPr>
    </w:lvl>
    <w:lvl w:ilvl="5" w:tplc="C6287058" w:tentative="1">
      <w:start w:val="1"/>
      <w:numFmt w:val="bullet"/>
      <w:lvlText w:val=""/>
      <w:lvlJc w:val="left"/>
      <w:pPr>
        <w:tabs>
          <w:tab w:val="num" w:pos="4320"/>
        </w:tabs>
        <w:ind w:left="4320" w:hanging="360"/>
      </w:pPr>
      <w:rPr>
        <w:rFonts w:ascii="Wingdings" w:hAnsi="Wingdings" w:hint="default"/>
        <w:sz w:val="20"/>
      </w:rPr>
    </w:lvl>
    <w:lvl w:ilvl="6" w:tplc="736A4262" w:tentative="1">
      <w:start w:val="1"/>
      <w:numFmt w:val="bullet"/>
      <w:lvlText w:val=""/>
      <w:lvlJc w:val="left"/>
      <w:pPr>
        <w:tabs>
          <w:tab w:val="num" w:pos="5040"/>
        </w:tabs>
        <w:ind w:left="5040" w:hanging="360"/>
      </w:pPr>
      <w:rPr>
        <w:rFonts w:ascii="Wingdings" w:hAnsi="Wingdings" w:hint="default"/>
        <w:sz w:val="20"/>
      </w:rPr>
    </w:lvl>
    <w:lvl w:ilvl="7" w:tplc="3214AC26" w:tentative="1">
      <w:start w:val="1"/>
      <w:numFmt w:val="bullet"/>
      <w:lvlText w:val=""/>
      <w:lvlJc w:val="left"/>
      <w:pPr>
        <w:tabs>
          <w:tab w:val="num" w:pos="5760"/>
        </w:tabs>
        <w:ind w:left="5760" w:hanging="360"/>
      </w:pPr>
      <w:rPr>
        <w:rFonts w:ascii="Wingdings" w:hAnsi="Wingdings" w:hint="default"/>
        <w:sz w:val="20"/>
      </w:rPr>
    </w:lvl>
    <w:lvl w:ilvl="8" w:tplc="DFDEF0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9374C"/>
    <w:multiLevelType w:val="hybridMultilevel"/>
    <w:tmpl w:val="1556DB6E"/>
    <w:lvl w:ilvl="0" w:tplc="A1B660AA">
      <w:start w:val="1"/>
      <w:numFmt w:val="bullet"/>
      <w:lvlText w:val=""/>
      <w:lvlJc w:val="left"/>
      <w:pPr>
        <w:tabs>
          <w:tab w:val="num" w:pos="936"/>
        </w:tabs>
        <w:ind w:left="936" w:hanging="360"/>
      </w:pPr>
      <w:rPr>
        <w:rFonts w:ascii="Symbol" w:hAnsi="Symbol" w:hint="default"/>
        <w:sz w:val="20"/>
      </w:rPr>
    </w:lvl>
    <w:lvl w:ilvl="1" w:tplc="E606321A" w:tentative="1">
      <w:start w:val="1"/>
      <w:numFmt w:val="bullet"/>
      <w:lvlText w:val="o"/>
      <w:lvlJc w:val="left"/>
      <w:pPr>
        <w:tabs>
          <w:tab w:val="num" w:pos="1656"/>
        </w:tabs>
        <w:ind w:left="1656" w:hanging="360"/>
      </w:pPr>
      <w:rPr>
        <w:rFonts w:ascii="Courier New" w:hAnsi="Courier New" w:hint="default"/>
        <w:sz w:val="20"/>
      </w:rPr>
    </w:lvl>
    <w:lvl w:ilvl="2" w:tplc="A0149A40" w:tentative="1">
      <w:start w:val="1"/>
      <w:numFmt w:val="bullet"/>
      <w:lvlText w:val=""/>
      <w:lvlJc w:val="left"/>
      <w:pPr>
        <w:tabs>
          <w:tab w:val="num" w:pos="2376"/>
        </w:tabs>
        <w:ind w:left="2376" w:hanging="360"/>
      </w:pPr>
      <w:rPr>
        <w:rFonts w:ascii="Wingdings" w:hAnsi="Wingdings" w:hint="default"/>
        <w:sz w:val="20"/>
      </w:rPr>
    </w:lvl>
    <w:lvl w:ilvl="3" w:tplc="30DA9144" w:tentative="1">
      <w:start w:val="1"/>
      <w:numFmt w:val="bullet"/>
      <w:lvlText w:val=""/>
      <w:lvlJc w:val="left"/>
      <w:pPr>
        <w:tabs>
          <w:tab w:val="num" w:pos="3096"/>
        </w:tabs>
        <w:ind w:left="3096" w:hanging="360"/>
      </w:pPr>
      <w:rPr>
        <w:rFonts w:ascii="Wingdings" w:hAnsi="Wingdings" w:hint="default"/>
        <w:sz w:val="20"/>
      </w:rPr>
    </w:lvl>
    <w:lvl w:ilvl="4" w:tplc="59E8AC4C" w:tentative="1">
      <w:start w:val="1"/>
      <w:numFmt w:val="bullet"/>
      <w:lvlText w:val=""/>
      <w:lvlJc w:val="left"/>
      <w:pPr>
        <w:tabs>
          <w:tab w:val="num" w:pos="3816"/>
        </w:tabs>
        <w:ind w:left="3816" w:hanging="360"/>
      </w:pPr>
      <w:rPr>
        <w:rFonts w:ascii="Wingdings" w:hAnsi="Wingdings" w:hint="default"/>
        <w:sz w:val="20"/>
      </w:rPr>
    </w:lvl>
    <w:lvl w:ilvl="5" w:tplc="5C082CBE" w:tentative="1">
      <w:start w:val="1"/>
      <w:numFmt w:val="bullet"/>
      <w:lvlText w:val=""/>
      <w:lvlJc w:val="left"/>
      <w:pPr>
        <w:tabs>
          <w:tab w:val="num" w:pos="4536"/>
        </w:tabs>
        <w:ind w:left="4536" w:hanging="360"/>
      </w:pPr>
      <w:rPr>
        <w:rFonts w:ascii="Wingdings" w:hAnsi="Wingdings" w:hint="default"/>
        <w:sz w:val="20"/>
      </w:rPr>
    </w:lvl>
    <w:lvl w:ilvl="6" w:tplc="CE0E73CA" w:tentative="1">
      <w:start w:val="1"/>
      <w:numFmt w:val="bullet"/>
      <w:lvlText w:val=""/>
      <w:lvlJc w:val="left"/>
      <w:pPr>
        <w:tabs>
          <w:tab w:val="num" w:pos="5256"/>
        </w:tabs>
        <w:ind w:left="5256" w:hanging="360"/>
      </w:pPr>
      <w:rPr>
        <w:rFonts w:ascii="Wingdings" w:hAnsi="Wingdings" w:hint="default"/>
        <w:sz w:val="20"/>
      </w:rPr>
    </w:lvl>
    <w:lvl w:ilvl="7" w:tplc="9C340B68" w:tentative="1">
      <w:start w:val="1"/>
      <w:numFmt w:val="bullet"/>
      <w:lvlText w:val=""/>
      <w:lvlJc w:val="left"/>
      <w:pPr>
        <w:tabs>
          <w:tab w:val="num" w:pos="5976"/>
        </w:tabs>
        <w:ind w:left="5976" w:hanging="360"/>
      </w:pPr>
      <w:rPr>
        <w:rFonts w:ascii="Wingdings" w:hAnsi="Wingdings" w:hint="default"/>
        <w:sz w:val="20"/>
      </w:rPr>
    </w:lvl>
    <w:lvl w:ilvl="8" w:tplc="D70ECEBA" w:tentative="1">
      <w:start w:val="1"/>
      <w:numFmt w:val="bullet"/>
      <w:lvlText w:val=""/>
      <w:lvlJc w:val="left"/>
      <w:pPr>
        <w:tabs>
          <w:tab w:val="num" w:pos="6696"/>
        </w:tabs>
        <w:ind w:left="6696" w:hanging="360"/>
      </w:pPr>
      <w:rPr>
        <w:rFonts w:ascii="Wingdings" w:hAnsi="Wingdings" w:hint="default"/>
        <w:sz w:val="20"/>
      </w:rPr>
    </w:lvl>
  </w:abstractNum>
  <w:abstractNum w:abstractNumId="18" w15:restartNumberingAfterBreak="0">
    <w:nsid w:val="507C6B3E"/>
    <w:multiLevelType w:val="hybridMultilevel"/>
    <w:tmpl w:val="BF64F7A8"/>
    <w:lvl w:ilvl="0" w:tplc="1568736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CD00C9"/>
    <w:multiLevelType w:val="multilevel"/>
    <w:tmpl w:val="99F6F4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04333A9"/>
    <w:multiLevelType w:val="hybridMultilevel"/>
    <w:tmpl w:val="469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61BB"/>
    <w:multiLevelType w:val="hybridMultilevel"/>
    <w:tmpl w:val="2084E79E"/>
    <w:lvl w:ilvl="0" w:tplc="39C48BB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9E6DFBA" w:tentative="1">
      <w:start w:val="1"/>
      <w:numFmt w:val="bullet"/>
      <w:lvlText w:val=""/>
      <w:lvlJc w:val="left"/>
      <w:pPr>
        <w:tabs>
          <w:tab w:val="num" w:pos="2160"/>
        </w:tabs>
        <w:ind w:left="2160" w:hanging="360"/>
      </w:pPr>
      <w:rPr>
        <w:rFonts w:ascii="Wingdings" w:hAnsi="Wingdings" w:hint="default"/>
        <w:sz w:val="20"/>
      </w:rPr>
    </w:lvl>
    <w:lvl w:ilvl="3" w:tplc="84A2B088" w:tentative="1">
      <w:start w:val="1"/>
      <w:numFmt w:val="bullet"/>
      <w:lvlText w:val=""/>
      <w:lvlJc w:val="left"/>
      <w:pPr>
        <w:tabs>
          <w:tab w:val="num" w:pos="2880"/>
        </w:tabs>
        <w:ind w:left="2880" w:hanging="360"/>
      </w:pPr>
      <w:rPr>
        <w:rFonts w:ascii="Wingdings" w:hAnsi="Wingdings" w:hint="default"/>
        <w:sz w:val="20"/>
      </w:rPr>
    </w:lvl>
    <w:lvl w:ilvl="4" w:tplc="D6644B9A" w:tentative="1">
      <w:start w:val="1"/>
      <w:numFmt w:val="bullet"/>
      <w:lvlText w:val=""/>
      <w:lvlJc w:val="left"/>
      <w:pPr>
        <w:tabs>
          <w:tab w:val="num" w:pos="3600"/>
        </w:tabs>
        <w:ind w:left="3600" w:hanging="360"/>
      </w:pPr>
      <w:rPr>
        <w:rFonts w:ascii="Wingdings" w:hAnsi="Wingdings" w:hint="default"/>
        <w:sz w:val="20"/>
      </w:rPr>
    </w:lvl>
    <w:lvl w:ilvl="5" w:tplc="A0FEAFF2" w:tentative="1">
      <w:start w:val="1"/>
      <w:numFmt w:val="bullet"/>
      <w:lvlText w:val=""/>
      <w:lvlJc w:val="left"/>
      <w:pPr>
        <w:tabs>
          <w:tab w:val="num" w:pos="4320"/>
        </w:tabs>
        <w:ind w:left="4320" w:hanging="360"/>
      </w:pPr>
      <w:rPr>
        <w:rFonts w:ascii="Wingdings" w:hAnsi="Wingdings" w:hint="default"/>
        <w:sz w:val="20"/>
      </w:rPr>
    </w:lvl>
    <w:lvl w:ilvl="6" w:tplc="828EE93A" w:tentative="1">
      <w:start w:val="1"/>
      <w:numFmt w:val="bullet"/>
      <w:lvlText w:val=""/>
      <w:lvlJc w:val="left"/>
      <w:pPr>
        <w:tabs>
          <w:tab w:val="num" w:pos="5040"/>
        </w:tabs>
        <w:ind w:left="5040" w:hanging="360"/>
      </w:pPr>
      <w:rPr>
        <w:rFonts w:ascii="Wingdings" w:hAnsi="Wingdings" w:hint="default"/>
        <w:sz w:val="20"/>
      </w:rPr>
    </w:lvl>
    <w:lvl w:ilvl="7" w:tplc="F77AC28E" w:tentative="1">
      <w:start w:val="1"/>
      <w:numFmt w:val="bullet"/>
      <w:lvlText w:val=""/>
      <w:lvlJc w:val="left"/>
      <w:pPr>
        <w:tabs>
          <w:tab w:val="num" w:pos="5760"/>
        </w:tabs>
        <w:ind w:left="5760" w:hanging="360"/>
      </w:pPr>
      <w:rPr>
        <w:rFonts w:ascii="Wingdings" w:hAnsi="Wingdings" w:hint="default"/>
        <w:sz w:val="20"/>
      </w:rPr>
    </w:lvl>
    <w:lvl w:ilvl="8" w:tplc="563EFF1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2460A"/>
    <w:multiLevelType w:val="hybridMultilevel"/>
    <w:tmpl w:val="55A658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2D59A8"/>
    <w:multiLevelType w:val="multilevel"/>
    <w:tmpl w:val="99F6F4D2"/>
    <w:lvl w:ilvl="0">
      <w:start w:val="1"/>
      <w:numFmt w:val="bullet"/>
      <w:lvlText w:val=""/>
      <w:lvlJc w:val="left"/>
      <w:pPr>
        <w:tabs>
          <w:tab w:val="num" w:pos="936"/>
        </w:tabs>
        <w:ind w:left="936" w:hanging="360"/>
      </w:pPr>
      <w:rPr>
        <w:rFonts w:ascii="Symbol" w:hAnsi="Symbol"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24" w15:restartNumberingAfterBreak="0">
    <w:nsid w:val="6D4F43A7"/>
    <w:multiLevelType w:val="hybridMultilevel"/>
    <w:tmpl w:val="23EC9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E7022"/>
    <w:multiLevelType w:val="hybridMultilevel"/>
    <w:tmpl w:val="3878B850"/>
    <w:lvl w:ilvl="0" w:tplc="15687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BB7292"/>
    <w:multiLevelType w:val="hybridMultilevel"/>
    <w:tmpl w:val="3F981BEA"/>
    <w:lvl w:ilvl="0" w:tplc="21229610">
      <w:start w:val="1"/>
      <w:numFmt w:val="bullet"/>
      <w:lvlText w:val=""/>
      <w:lvlJc w:val="left"/>
      <w:pPr>
        <w:tabs>
          <w:tab w:val="num" w:pos="720"/>
        </w:tabs>
        <w:ind w:left="720" w:hanging="360"/>
      </w:pPr>
      <w:rPr>
        <w:rFonts w:ascii="Symbol" w:hAnsi="Symbol" w:hint="default"/>
        <w:sz w:val="20"/>
      </w:rPr>
    </w:lvl>
    <w:lvl w:ilvl="1" w:tplc="4E16F960" w:tentative="1">
      <w:start w:val="1"/>
      <w:numFmt w:val="bullet"/>
      <w:lvlText w:val="o"/>
      <w:lvlJc w:val="left"/>
      <w:pPr>
        <w:tabs>
          <w:tab w:val="num" w:pos="1440"/>
        </w:tabs>
        <w:ind w:left="1440" w:hanging="360"/>
      </w:pPr>
      <w:rPr>
        <w:rFonts w:ascii="Courier New" w:hAnsi="Courier New" w:hint="default"/>
        <w:sz w:val="20"/>
      </w:rPr>
    </w:lvl>
    <w:lvl w:ilvl="2" w:tplc="844CEA9E" w:tentative="1">
      <w:start w:val="1"/>
      <w:numFmt w:val="bullet"/>
      <w:lvlText w:val=""/>
      <w:lvlJc w:val="left"/>
      <w:pPr>
        <w:tabs>
          <w:tab w:val="num" w:pos="2160"/>
        </w:tabs>
        <w:ind w:left="2160" w:hanging="360"/>
      </w:pPr>
      <w:rPr>
        <w:rFonts w:ascii="Wingdings" w:hAnsi="Wingdings" w:hint="default"/>
        <w:sz w:val="20"/>
      </w:rPr>
    </w:lvl>
    <w:lvl w:ilvl="3" w:tplc="2E54CA96" w:tentative="1">
      <w:start w:val="1"/>
      <w:numFmt w:val="bullet"/>
      <w:lvlText w:val=""/>
      <w:lvlJc w:val="left"/>
      <w:pPr>
        <w:tabs>
          <w:tab w:val="num" w:pos="2880"/>
        </w:tabs>
        <w:ind w:left="2880" w:hanging="360"/>
      </w:pPr>
      <w:rPr>
        <w:rFonts w:ascii="Wingdings" w:hAnsi="Wingdings" w:hint="default"/>
        <w:sz w:val="20"/>
      </w:rPr>
    </w:lvl>
    <w:lvl w:ilvl="4" w:tplc="7D4EB67E" w:tentative="1">
      <w:start w:val="1"/>
      <w:numFmt w:val="bullet"/>
      <w:lvlText w:val=""/>
      <w:lvlJc w:val="left"/>
      <w:pPr>
        <w:tabs>
          <w:tab w:val="num" w:pos="3600"/>
        </w:tabs>
        <w:ind w:left="3600" w:hanging="360"/>
      </w:pPr>
      <w:rPr>
        <w:rFonts w:ascii="Wingdings" w:hAnsi="Wingdings" w:hint="default"/>
        <w:sz w:val="20"/>
      </w:rPr>
    </w:lvl>
    <w:lvl w:ilvl="5" w:tplc="ACBE7E54" w:tentative="1">
      <w:start w:val="1"/>
      <w:numFmt w:val="bullet"/>
      <w:lvlText w:val=""/>
      <w:lvlJc w:val="left"/>
      <w:pPr>
        <w:tabs>
          <w:tab w:val="num" w:pos="4320"/>
        </w:tabs>
        <w:ind w:left="4320" w:hanging="360"/>
      </w:pPr>
      <w:rPr>
        <w:rFonts w:ascii="Wingdings" w:hAnsi="Wingdings" w:hint="default"/>
        <w:sz w:val="20"/>
      </w:rPr>
    </w:lvl>
    <w:lvl w:ilvl="6" w:tplc="E6CCBF3C" w:tentative="1">
      <w:start w:val="1"/>
      <w:numFmt w:val="bullet"/>
      <w:lvlText w:val=""/>
      <w:lvlJc w:val="left"/>
      <w:pPr>
        <w:tabs>
          <w:tab w:val="num" w:pos="5040"/>
        </w:tabs>
        <w:ind w:left="5040" w:hanging="360"/>
      </w:pPr>
      <w:rPr>
        <w:rFonts w:ascii="Wingdings" w:hAnsi="Wingdings" w:hint="default"/>
        <w:sz w:val="20"/>
      </w:rPr>
    </w:lvl>
    <w:lvl w:ilvl="7" w:tplc="D2686040" w:tentative="1">
      <w:start w:val="1"/>
      <w:numFmt w:val="bullet"/>
      <w:lvlText w:val=""/>
      <w:lvlJc w:val="left"/>
      <w:pPr>
        <w:tabs>
          <w:tab w:val="num" w:pos="5760"/>
        </w:tabs>
        <w:ind w:left="5760" w:hanging="360"/>
      </w:pPr>
      <w:rPr>
        <w:rFonts w:ascii="Wingdings" w:hAnsi="Wingdings" w:hint="default"/>
        <w:sz w:val="20"/>
      </w:rPr>
    </w:lvl>
    <w:lvl w:ilvl="8" w:tplc="E974CDF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93774"/>
    <w:multiLevelType w:val="multilevel"/>
    <w:tmpl w:val="99F6F4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CD133A6"/>
    <w:multiLevelType w:val="hybridMultilevel"/>
    <w:tmpl w:val="504E3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F64474"/>
    <w:multiLevelType w:val="hybridMultilevel"/>
    <w:tmpl w:val="BE2E8EAE"/>
    <w:lvl w:ilvl="0" w:tplc="14BCC250">
      <w:start w:val="1"/>
      <w:numFmt w:val="bullet"/>
      <w:lvlText w:val=""/>
      <w:lvlJc w:val="left"/>
      <w:pPr>
        <w:tabs>
          <w:tab w:val="num" w:pos="720"/>
        </w:tabs>
        <w:ind w:left="720" w:hanging="360"/>
      </w:pPr>
      <w:rPr>
        <w:rFonts w:ascii="Symbol" w:hAnsi="Symbol" w:hint="default"/>
        <w:sz w:val="20"/>
      </w:rPr>
    </w:lvl>
    <w:lvl w:ilvl="1" w:tplc="16F2A81C" w:tentative="1">
      <w:start w:val="1"/>
      <w:numFmt w:val="bullet"/>
      <w:lvlText w:val="o"/>
      <w:lvlJc w:val="left"/>
      <w:pPr>
        <w:tabs>
          <w:tab w:val="num" w:pos="1440"/>
        </w:tabs>
        <w:ind w:left="1440" w:hanging="360"/>
      </w:pPr>
      <w:rPr>
        <w:rFonts w:ascii="Courier New" w:hAnsi="Courier New" w:hint="default"/>
        <w:sz w:val="20"/>
      </w:rPr>
    </w:lvl>
    <w:lvl w:ilvl="2" w:tplc="C12686A6" w:tentative="1">
      <w:start w:val="1"/>
      <w:numFmt w:val="bullet"/>
      <w:lvlText w:val=""/>
      <w:lvlJc w:val="left"/>
      <w:pPr>
        <w:tabs>
          <w:tab w:val="num" w:pos="2160"/>
        </w:tabs>
        <w:ind w:left="2160" w:hanging="360"/>
      </w:pPr>
      <w:rPr>
        <w:rFonts w:ascii="Wingdings" w:hAnsi="Wingdings" w:hint="default"/>
        <w:sz w:val="20"/>
      </w:rPr>
    </w:lvl>
    <w:lvl w:ilvl="3" w:tplc="32EE290C" w:tentative="1">
      <w:start w:val="1"/>
      <w:numFmt w:val="bullet"/>
      <w:lvlText w:val=""/>
      <w:lvlJc w:val="left"/>
      <w:pPr>
        <w:tabs>
          <w:tab w:val="num" w:pos="2880"/>
        </w:tabs>
        <w:ind w:left="2880" w:hanging="360"/>
      </w:pPr>
      <w:rPr>
        <w:rFonts w:ascii="Wingdings" w:hAnsi="Wingdings" w:hint="default"/>
        <w:sz w:val="20"/>
      </w:rPr>
    </w:lvl>
    <w:lvl w:ilvl="4" w:tplc="FC448754" w:tentative="1">
      <w:start w:val="1"/>
      <w:numFmt w:val="bullet"/>
      <w:lvlText w:val=""/>
      <w:lvlJc w:val="left"/>
      <w:pPr>
        <w:tabs>
          <w:tab w:val="num" w:pos="3600"/>
        </w:tabs>
        <w:ind w:left="3600" w:hanging="360"/>
      </w:pPr>
      <w:rPr>
        <w:rFonts w:ascii="Wingdings" w:hAnsi="Wingdings" w:hint="default"/>
        <w:sz w:val="20"/>
      </w:rPr>
    </w:lvl>
    <w:lvl w:ilvl="5" w:tplc="0D061984" w:tentative="1">
      <w:start w:val="1"/>
      <w:numFmt w:val="bullet"/>
      <w:lvlText w:val=""/>
      <w:lvlJc w:val="left"/>
      <w:pPr>
        <w:tabs>
          <w:tab w:val="num" w:pos="4320"/>
        </w:tabs>
        <w:ind w:left="4320" w:hanging="360"/>
      </w:pPr>
      <w:rPr>
        <w:rFonts w:ascii="Wingdings" w:hAnsi="Wingdings" w:hint="default"/>
        <w:sz w:val="20"/>
      </w:rPr>
    </w:lvl>
    <w:lvl w:ilvl="6" w:tplc="46C0A1FE" w:tentative="1">
      <w:start w:val="1"/>
      <w:numFmt w:val="bullet"/>
      <w:lvlText w:val=""/>
      <w:lvlJc w:val="left"/>
      <w:pPr>
        <w:tabs>
          <w:tab w:val="num" w:pos="5040"/>
        </w:tabs>
        <w:ind w:left="5040" w:hanging="360"/>
      </w:pPr>
      <w:rPr>
        <w:rFonts w:ascii="Wingdings" w:hAnsi="Wingdings" w:hint="default"/>
        <w:sz w:val="20"/>
      </w:rPr>
    </w:lvl>
    <w:lvl w:ilvl="7" w:tplc="F83815EC" w:tentative="1">
      <w:start w:val="1"/>
      <w:numFmt w:val="bullet"/>
      <w:lvlText w:val=""/>
      <w:lvlJc w:val="left"/>
      <w:pPr>
        <w:tabs>
          <w:tab w:val="num" w:pos="5760"/>
        </w:tabs>
        <w:ind w:left="5760" w:hanging="360"/>
      </w:pPr>
      <w:rPr>
        <w:rFonts w:ascii="Wingdings" w:hAnsi="Wingdings" w:hint="default"/>
        <w:sz w:val="20"/>
      </w:rPr>
    </w:lvl>
    <w:lvl w:ilvl="8" w:tplc="6DD03C8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1D1856"/>
    <w:multiLevelType w:val="hybridMultilevel"/>
    <w:tmpl w:val="A484C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15"/>
  </w:num>
  <w:num w:numId="5">
    <w:abstractNumId w:val="26"/>
  </w:num>
  <w:num w:numId="6">
    <w:abstractNumId w:val="11"/>
  </w:num>
  <w:num w:numId="7">
    <w:abstractNumId w:val="17"/>
  </w:num>
  <w:num w:numId="8">
    <w:abstractNumId w:val="5"/>
  </w:num>
  <w:num w:numId="9">
    <w:abstractNumId w:val="3"/>
  </w:num>
  <w:num w:numId="10">
    <w:abstractNumId w:val="4"/>
  </w:num>
  <w:num w:numId="11">
    <w:abstractNumId w:val="13"/>
  </w:num>
  <w:num w:numId="12">
    <w:abstractNumId w:val="16"/>
  </w:num>
  <w:num w:numId="13">
    <w:abstractNumId w:val="8"/>
  </w:num>
  <w:num w:numId="14">
    <w:abstractNumId w:val="29"/>
  </w:num>
  <w:num w:numId="15">
    <w:abstractNumId w:val="21"/>
  </w:num>
  <w:num w:numId="16">
    <w:abstractNumId w:val="7"/>
  </w:num>
  <w:num w:numId="17">
    <w:abstractNumId w:val="27"/>
  </w:num>
  <w:num w:numId="18">
    <w:abstractNumId w:val="6"/>
  </w:num>
  <w:num w:numId="19">
    <w:abstractNumId w:val="24"/>
  </w:num>
  <w:num w:numId="20">
    <w:abstractNumId w:val="23"/>
  </w:num>
  <w:num w:numId="21">
    <w:abstractNumId w:val="10"/>
  </w:num>
  <w:num w:numId="22">
    <w:abstractNumId w:val="30"/>
  </w:num>
  <w:num w:numId="23">
    <w:abstractNumId w:val="22"/>
  </w:num>
  <w:num w:numId="24">
    <w:abstractNumId w:val="2"/>
  </w:num>
  <w:num w:numId="25">
    <w:abstractNumId w:val="28"/>
  </w:num>
  <w:num w:numId="26">
    <w:abstractNumId w:val="18"/>
  </w:num>
  <w:num w:numId="27">
    <w:abstractNumId w:val="12"/>
  </w:num>
  <w:num w:numId="28">
    <w:abstractNumId w:val="19"/>
  </w:num>
  <w:num w:numId="29">
    <w:abstractNumId w:val="14"/>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50"/>
    <w:rsid w:val="00167550"/>
    <w:rsid w:val="007561C6"/>
    <w:rsid w:val="007C739A"/>
    <w:rsid w:val="007E3BC7"/>
    <w:rsid w:val="008678DD"/>
    <w:rsid w:val="00932373"/>
    <w:rsid w:val="00B62026"/>
    <w:rsid w:val="00CD6095"/>
    <w:rsid w:val="00D90AA5"/>
    <w:rsid w:val="00E81BF9"/>
    <w:rsid w:val="00F15E6A"/>
    <w:rsid w:val="00F8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BCE3"/>
  <w15:chartTrackingRefBased/>
  <w15:docId w15:val="{81D87C91-194C-4AF7-A04A-B27C79E6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90AA5"/>
    <w:pPr>
      <w:keepNext/>
      <w:numPr>
        <w:numId w:val="17"/>
      </w:numPr>
      <w:spacing w:before="240" w:after="60"/>
      <w:outlineLvl w:val="0"/>
    </w:pPr>
    <w:rPr>
      <w:rFonts w:eastAsia="Arial Unicode MS" w:cs="Arial"/>
      <w:b/>
      <w:bCs/>
      <w:kern w:val="32"/>
      <w:szCs w:val="32"/>
    </w:rPr>
  </w:style>
  <w:style w:type="paragraph" w:styleId="Heading2">
    <w:name w:val="heading 2"/>
    <w:basedOn w:val="Normal"/>
    <w:qFormat/>
    <w:rsid w:val="007C739A"/>
    <w:pPr>
      <w:numPr>
        <w:ilvl w:val="1"/>
        <w:numId w:val="17"/>
      </w:numPr>
      <w:spacing w:before="240" w:after="240"/>
      <w:outlineLvl w:val="1"/>
    </w:pPr>
    <w:rPr>
      <w:rFonts w:eastAsia="Arial Unicode MS" w:cs="Arial Unicode MS"/>
      <w:b/>
      <w:bCs/>
      <w:szCs w:val="36"/>
    </w:rPr>
  </w:style>
  <w:style w:type="paragraph" w:styleId="Heading3">
    <w:name w:val="heading 3"/>
    <w:basedOn w:val="Normal"/>
    <w:next w:val="Normal"/>
    <w:qFormat/>
    <w:rsid w:val="007C739A"/>
    <w:pPr>
      <w:keepNext/>
      <w:numPr>
        <w:ilvl w:val="2"/>
        <w:numId w:val="17"/>
      </w:numPr>
      <w:spacing w:before="240" w:after="240"/>
      <w:outlineLvl w:val="2"/>
    </w:pPr>
    <w:rPr>
      <w:rFonts w:cs="Arial"/>
      <w:b/>
      <w:bCs/>
      <w:szCs w:val="26"/>
    </w:rPr>
  </w:style>
  <w:style w:type="paragraph" w:styleId="Heading4">
    <w:name w:val="heading 4"/>
    <w:basedOn w:val="Normal"/>
    <w:next w:val="Normal"/>
    <w:qFormat/>
    <w:rsid w:val="00F15E6A"/>
    <w:pPr>
      <w:keepNext/>
      <w:numPr>
        <w:ilvl w:val="3"/>
        <w:numId w:val="17"/>
      </w:numPr>
      <w:spacing w:before="240" w:after="60"/>
      <w:outlineLvl w:val="3"/>
    </w:pPr>
    <w:rPr>
      <w:b/>
      <w:bCs/>
      <w:szCs w:val="28"/>
    </w:rPr>
  </w:style>
  <w:style w:type="paragraph" w:styleId="Heading5">
    <w:name w:val="heading 5"/>
    <w:basedOn w:val="Normal"/>
    <w:next w:val="Normal"/>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 w:val="22"/>
      <w:szCs w:val="22"/>
    </w:rPr>
  </w:style>
  <w:style w:type="paragraph" w:styleId="Heading7">
    <w:name w:val="heading 7"/>
    <w:basedOn w:val="Normal"/>
    <w:next w:val="Normal"/>
    <w:qFormat/>
    <w:pPr>
      <w:numPr>
        <w:ilvl w:val="6"/>
        <w:numId w:val="17"/>
      </w:numPr>
      <w:spacing w:before="240" w:after="60"/>
      <w:outlineLvl w:val="6"/>
    </w:pPr>
  </w:style>
  <w:style w:type="paragraph" w:styleId="Heading8">
    <w:name w:val="heading 8"/>
    <w:basedOn w:val="Normal"/>
    <w:next w:val="Normal"/>
    <w:qFormat/>
    <w:pPr>
      <w:numPr>
        <w:ilvl w:val="7"/>
        <w:numId w:val="17"/>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bCs/>
      <w:sz w:val="20"/>
      <w:szCs w:val="20"/>
    </w:rPr>
  </w:style>
  <w:style w:type="character" w:styleId="FollowedHyperlink">
    <w:name w:val="FollowedHyperlink"/>
    <w:basedOn w:val="DefaultParagraphFont"/>
    <w:rPr>
      <w:color w:val="800080"/>
      <w:u w:val="single"/>
    </w:rPr>
  </w:style>
  <w:style w:type="paragraph" w:styleId="BodyTextIndent">
    <w:name w:val="Body Text Indent"/>
    <w:basedOn w:val="Normal"/>
    <w:pPr>
      <w:spacing w:before="100" w:beforeAutospacing="1" w:after="100" w:afterAutospacing="1"/>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1080"/>
    </w:pPr>
  </w:style>
  <w:style w:type="paragraph" w:styleId="TableofFigures">
    <w:name w:val="table of figures"/>
    <w:basedOn w:val="Normal"/>
    <w:next w:val="Normal"/>
    <w:semiHidden/>
    <w:pPr>
      <w:ind w:left="480" w:hanging="480"/>
    </w:pPr>
  </w:style>
  <w:style w:type="paragraph" w:styleId="Header">
    <w:name w:val="header"/>
    <w:basedOn w:val="Normal"/>
    <w:pPr>
      <w:tabs>
        <w:tab w:val="center" w:pos="4320"/>
        <w:tab w:val="right" w:pos="8640"/>
      </w:tabs>
    </w:pPr>
  </w:style>
  <w:style w:type="paragraph" w:styleId="BodyTextIndent3">
    <w:name w:val="Body Text Indent 3"/>
    <w:basedOn w:val="Normal"/>
    <w:pPr>
      <w:ind w:left="720"/>
    </w:pPr>
    <w:rPr>
      <w:color w:val="000000"/>
    </w:rPr>
  </w:style>
  <w:style w:type="character" w:styleId="Emphasis">
    <w:name w:val="Emphasis"/>
    <w:basedOn w:val="DefaultParagraphFont"/>
    <w:qFormat/>
    <w:rsid w:val="00E81BF9"/>
    <w:rPr>
      <w:rFonts w:ascii="Times New Roman" w:hAnsi="Times New Roman"/>
      <w:i/>
      <w:iCs/>
      <w:sz w:val="24"/>
    </w:rPr>
  </w:style>
  <w:style w:type="paragraph" w:styleId="ListParagraph">
    <w:name w:val="List Paragraph"/>
    <w:basedOn w:val="Normal"/>
    <w:uiPriority w:val="34"/>
    <w:qFormat/>
    <w:rsid w:val="00E81BF9"/>
    <w:pPr>
      <w:ind w:left="720"/>
      <w:contextualSpacing/>
    </w:pPr>
  </w:style>
  <w:style w:type="paragraph" w:styleId="Quote">
    <w:name w:val="Quote"/>
    <w:basedOn w:val="Normal"/>
    <w:next w:val="Normal"/>
    <w:link w:val="QuoteChar"/>
    <w:uiPriority w:val="29"/>
    <w:qFormat/>
    <w:rsid w:val="00E81BF9"/>
    <w:pPr>
      <w:pBdr>
        <w:top w:val="single" w:sz="4" w:space="1" w:color="auto"/>
        <w:left w:val="single" w:sz="4" w:space="4" w:color="auto"/>
        <w:bottom w:val="single" w:sz="4" w:space="1" w:color="auto"/>
        <w:right w:val="single" w:sz="4" w:space="4" w:color="auto"/>
      </w:pBdr>
      <w:spacing w:before="240" w:after="240"/>
    </w:pPr>
    <w:rPr>
      <w:iCs/>
      <w:color w:val="000000" w:themeColor="text1"/>
    </w:rPr>
  </w:style>
  <w:style w:type="character" w:customStyle="1" w:styleId="QuoteChar">
    <w:name w:val="Quote Char"/>
    <w:basedOn w:val="DefaultParagraphFont"/>
    <w:link w:val="Quote"/>
    <w:uiPriority w:val="29"/>
    <w:rsid w:val="00E81BF9"/>
    <w:rPr>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56D6FEB5</Template>
  <TotalTime>117</TotalTime>
  <Pages>15</Pages>
  <Words>2136</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Product Specification Outline</vt:lpstr>
    </vt:vector>
  </TitlesOfParts>
  <Company>EDO Corporation - CSD</Company>
  <LinksUpToDate>false</LinksUpToDate>
  <CharactersWithSpaces>16153</CharactersWithSpaces>
  <SharedDoc>false</SharedDoc>
  <HLinks>
    <vt:vector size="132" baseType="variant">
      <vt:variant>
        <vt:i4>1769526</vt:i4>
      </vt:variant>
      <vt:variant>
        <vt:i4>134</vt:i4>
      </vt:variant>
      <vt:variant>
        <vt:i4>0</vt:i4>
      </vt:variant>
      <vt:variant>
        <vt:i4>5</vt:i4>
      </vt:variant>
      <vt:variant>
        <vt:lpwstr/>
      </vt:variant>
      <vt:variant>
        <vt:lpwstr>_Toc157958587</vt:lpwstr>
      </vt:variant>
      <vt:variant>
        <vt:i4>1769526</vt:i4>
      </vt:variant>
      <vt:variant>
        <vt:i4>128</vt:i4>
      </vt:variant>
      <vt:variant>
        <vt:i4>0</vt:i4>
      </vt:variant>
      <vt:variant>
        <vt:i4>5</vt:i4>
      </vt:variant>
      <vt:variant>
        <vt:lpwstr/>
      </vt:variant>
      <vt:variant>
        <vt:lpwstr>_Toc157958586</vt:lpwstr>
      </vt:variant>
      <vt:variant>
        <vt:i4>1048626</vt:i4>
      </vt:variant>
      <vt:variant>
        <vt:i4>119</vt:i4>
      </vt:variant>
      <vt:variant>
        <vt:i4>0</vt:i4>
      </vt:variant>
      <vt:variant>
        <vt:i4>5</vt:i4>
      </vt:variant>
      <vt:variant>
        <vt:lpwstr/>
      </vt:variant>
      <vt:variant>
        <vt:lpwstr>_Toc157959122</vt:lpwstr>
      </vt:variant>
      <vt:variant>
        <vt:i4>1048626</vt:i4>
      </vt:variant>
      <vt:variant>
        <vt:i4>113</vt:i4>
      </vt:variant>
      <vt:variant>
        <vt:i4>0</vt:i4>
      </vt:variant>
      <vt:variant>
        <vt:i4>5</vt:i4>
      </vt:variant>
      <vt:variant>
        <vt:lpwstr/>
      </vt:variant>
      <vt:variant>
        <vt:lpwstr>_Toc157959121</vt:lpwstr>
      </vt:variant>
      <vt:variant>
        <vt:i4>1048626</vt:i4>
      </vt:variant>
      <vt:variant>
        <vt:i4>107</vt:i4>
      </vt:variant>
      <vt:variant>
        <vt:i4>0</vt:i4>
      </vt:variant>
      <vt:variant>
        <vt:i4>5</vt:i4>
      </vt:variant>
      <vt:variant>
        <vt:lpwstr/>
      </vt:variant>
      <vt:variant>
        <vt:lpwstr>_Toc157959120</vt:lpwstr>
      </vt:variant>
      <vt:variant>
        <vt:i4>1245234</vt:i4>
      </vt:variant>
      <vt:variant>
        <vt:i4>101</vt:i4>
      </vt:variant>
      <vt:variant>
        <vt:i4>0</vt:i4>
      </vt:variant>
      <vt:variant>
        <vt:i4>5</vt:i4>
      </vt:variant>
      <vt:variant>
        <vt:lpwstr/>
      </vt:variant>
      <vt:variant>
        <vt:lpwstr>_Toc157959119</vt:lpwstr>
      </vt:variant>
      <vt:variant>
        <vt:i4>1376310</vt:i4>
      </vt:variant>
      <vt:variant>
        <vt:i4>92</vt:i4>
      </vt:variant>
      <vt:variant>
        <vt:i4>0</vt:i4>
      </vt:variant>
      <vt:variant>
        <vt:i4>5</vt:i4>
      </vt:variant>
      <vt:variant>
        <vt:lpwstr/>
      </vt:variant>
      <vt:variant>
        <vt:lpwstr>_Toc157958563</vt:lpwstr>
      </vt:variant>
      <vt:variant>
        <vt:i4>1376310</vt:i4>
      </vt:variant>
      <vt:variant>
        <vt:i4>86</vt:i4>
      </vt:variant>
      <vt:variant>
        <vt:i4>0</vt:i4>
      </vt:variant>
      <vt:variant>
        <vt:i4>5</vt:i4>
      </vt:variant>
      <vt:variant>
        <vt:lpwstr/>
      </vt:variant>
      <vt:variant>
        <vt:lpwstr>_Toc157958562</vt:lpwstr>
      </vt:variant>
      <vt:variant>
        <vt:i4>1376310</vt:i4>
      </vt:variant>
      <vt:variant>
        <vt:i4>80</vt:i4>
      </vt:variant>
      <vt:variant>
        <vt:i4>0</vt:i4>
      </vt:variant>
      <vt:variant>
        <vt:i4>5</vt:i4>
      </vt:variant>
      <vt:variant>
        <vt:lpwstr/>
      </vt:variant>
      <vt:variant>
        <vt:lpwstr>_Toc157958561</vt:lpwstr>
      </vt:variant>
      <vt:variant>
        <vt:i4>1376310</vt:i4>
      </vt:variant>
      <vt:variant>
        <vt:i4>74</vt:i4>
      </vt:variant>
      <vt:variant>
        <vt:i4>0</vt:i4>
      </vt:variant>
      <vt:variant>
        <vt:i4>5</vt:i4>
      </vt:variant>
      <vt:variant>
        <vt:lpwstr/>
      </vt:variant>
      <vt:variant>
        <vt:lpwstr>_Toc157958560</vt:lpwstr>
      </vt:variant>
      <vt:variant>
        <vt:i4>1441846</vt:i4>
      </vt:variant>
      <vt:variant>
        <vt:i4>68</vt:i4>
      </vt:variant>
      <vt:variant>
        <vt:i4>0</vt:i4>
      </vt:variant>
      <vt:variant>
        <vt:i4>5</vt:i4>
      </vt:variant>
      <vt:variant>
        <vt:lpwstr/>
      </vt:variant>
      <vt:variant>
        <vt:lpwstr>_Toc157958559</vt:lpwstr>
      </vt:variant>
      <vt:variant>
        <vt:i4>1441846</vt:i4>
      </vt:variant>
      <vt:variant>
        <vt:i4>62</vt:i4>
      </vt:variant>
      <vt:variant>
        <vt:i4>0</vt:i4>
      </vt:variant>
      <vt:variant>
        <vt:i4>5</vt:i4>
      </vt:variant>
      <vt:variant>
        <vt:lpwstr/>
      </vt:variant>
      <vt:variant>
        <vt:lpwstr>_Toc157958558</vt:lpwstr>
      </vt:variant>
      <vt:variant>
        <vt:i4>1441846</vt:i4>
      </vt:variant>
      <vt:variant>
        <vt:i4>56</vt:i4>
      </vt:variant>
      <vt:variant>
        <vt:i4>0</vt:i4>
      </vt:variant>
      <vt:variant>
        <vt:i4>5</vt:i4>
      </vt:variant>
      <vt:variant>
        <vt:lpwstr/>
      </vt:variant>
      <vt:variant>
        <vt:lpwstr>_Toc157958557</vt:lpwstr>
      </vt:variant>
      <vt:variant>
        <vt:i4>1441846</vt:i4>
      </vt:variant>
      <vt:variant>
        <vt:i4>50</vt:i4>
      </vt:variant>
      <vt:variant>
        <vt:i4>0</vt:i4>
      </vt:variant>
      <vt:variant>
        <vt:i4>5</vt:i4>
      </vt:variant>
      <vt:variant>
        <vt:lpwstr/>
      </vt:variant>
      <vt:variant>
        <vt:lpwstr>_Toc157958556</vt:lpwstr>
      </vt:variant>
      <vt:variant>
        <vt:i4>1441846</vt:i4>
      </vt:variant>
      <vt:variant>
        <vt:i4>44</vt:i4>
      </vt:variant>
      <vt:variant>
        <vt:i4>0</vt:i4>
      </vt:variant>
      <vt:variant>
        <vt:i4>5</vt:i4>
      </vt:variant>
      <vt:variant>
        <vt:lpwstr/>
      </vt:variant>
      <vt:variant>
        <vt:lpwstr>_Toc157958555</vt:lpwstr>
      </vt:variant>
      <vt:variant>
        <vt:i4>1441846</vt:i4>
      </vt:variant>
      <vt:variant>
        <vt:i4>38</vt:i4>
      </vt:variant>
      <vt:variant>
        <vt:i4>0</vt:i4>
      </vt:variant>
      <vt:variant>
        <vt:i4>5</vt:i4>
      </vt:variant>
      <vt:variant>
        <vt:lpwstr/>
      </vt:variant>
      <vt:variant>
        <vt:lpwstr>_Toc157958554</vt:lpwstr>
      </vt:variant>
      <vt:variant>
        <vt:i4>1441846</vt:i4>
      </vt:variant>
      <vt:variant>
        <vt:i4>32</vt:i4>
      </vt:variant>
      <vt:variant>
        <vt:i4>0</vt:i4>
      </vt:variant>
      <vt:variant>
        <vt:i4>5</vt:i4>
      </vt:variant>
      <vt:variant>
        <vt:lpwstr/>
      </vt:variant>
      <vt:variant>
        <vt:lpwstr>_Toc157958553</vt:lpwstr>
      </vt:variant>
      <vt:variant>
        <vt:i4>1441846</vt:i4>
      </vt:variant>
      <vt:variant>
        <vt:i4>26</vt:i4>
      </vt:variant>
      <vt:variant>
        <vt:i4>0</vt:i4>
      </vt:variant>
      <vt:variant>
        <vt:i4>5</vt:i4>
      </vt:variant>
      <vt:variant>
        <vt:lpwstr/>
      </vt:variant>
      <vt:variant>
        <vt:lpwstr>_Toc157958552</vt:lpwstr>
      </vt:variant>
      <vt:variant>
        <vt:i4>1441846</vt:i4>
      </vt:variant>
      <vt:variant>
        <vt:i4>20</vt:i4>
      </vt:variant>
      <vt:variant>
        <vt:i4>0</vt:i4>
      </vt:variant>
      <vt:variant>
        <vt:i4>5</vt:i4>
      </vt:variant>
      <vt:variant>
        <vt:lpwstr/>
      </vt:variant>
      <vt:variant>
        <vt:lpwstr>_Toc157958551</vt:lpwstr>
      </vt:variant>
      <vt:variant>
        <vt:i4>1441846</vt:i4>
      </vt:variant>
      <vt:variant>
        <vt:i4>14</vt:i4>
      </vt:variant>
      <vt:variant>
        <vt:i4>0</vt:i4>
      </vt:variant>
      <vt:variant>
        <vt:i4>5</vt:i4>
      </vt:variant>
      <vt:variant>
        <vt:lpwstr/>
      </vt:variant>
      <vt:variant>
        <vt:lpwstr>_Toc157958550</vt:lpwstr>
      </vt:variant>
      <vt:variant>
        <vt:i4>1507382</vt:i4>
      </vt:variant>
      <vt:variant>
        <vt:i4>8</vt:i4>
      </vt:variant>
      <vt:variant>
        <vt:i4>0</vt:i4>
      </vt:variant>
      <vt:variant>
        <vt:i4>5</vt:i4>
      </vt:variant>
      <vt:variant>
        <vt:lpwstr/>
      </vt:variant>
      <vt:variant>
        <vt:lpwstr>_Toc157958549</vt:lpwstr>
      </vt:variant>
      <vt:variant>
        <vt:i4>1507382</vt:i4>
      </vt:variant>
      <vt:variant>
        <vt:i4>2</vt:i4>
      </vt:variant>
      <vt:variant>
        <vt:i4>0</vt:i4>
      </vt:variant>
      <vt:variant>
        <vt:i4>5</vt:i4>
      </vt:variant>
      <vt:variant>
        <vt:lpwstr/>
      </vt:variant>
      <vt:variant>
        <vt:lpwstr>_Toc157958548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 Outline</dc:title>
  <dc:subject/>
  <dc:creator>Jim Brunelle</dc:creator>
  <cp:keywords/>
  <cp:lastModifiedBy>Thomas Kennedy</cp:lastModifiedBy>
  <cp:revision>7</cp:revision>
  <cp:lastPrinted>2007-01-30T22:22:00Z</cp:lastPrinted>
  <dcterms:created xsi:type="dcterms:W3CDTF">2019-01-29T17:57:00Z</dcterms:created>
  <dcterms:modified xsi:type="dcterms:W3CDTF">2019-01-31T01:59:00Z</dcterms:modified>
</cp:coreProperties>
</file>